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02865" w14:textId="339DDC4D" w:rsidR="00BE6837" w:rsidRPr="009B1597" w:rsidRDefault="00D7609D">
      <w:r w:rsidRPr="009B1597">
        <w:rPr>
          <w:noProof/>
        </w:rPr>
        <w:drawing>
          <wp:anchor distT="0" distB="0" distL="114300" distR="114300" simplePos="0" relativeHeight="251709440" behindDoc="0" locked="0" layoutInCell="1" allowOverlap="1" wp14:anchorId="4442FBA9" wp14:editId="202F230B">
            <wp:simplePos x="0" y="0"/>
            <wp:positionH relativeFrom="column">
              <wp:posOffset>1923803</wp:posOffset>
            </wp:positionH>
            <wp:positionV relativeFrom="paragraph">
              <wp:posOffset>-973777</wp:posOffset>
            </wp:positionV>
            <wp:extent cx="8077200" cy="10742930"/>
            <wp:effectExtent l="0" t="0" r="0" b="1270"/>
            <wp:wrapNone/>
            <wp:docPr id="200646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6507" name="Picture 1"/>
                    <pic:cNvPicPr/>
                  </pic:nvPicPr>
                  <pic:blipFill>
                    <a:blip r:embed="rId8">
                      <a:extLst>
                        <a:ext uri="{28A0092B-C50C-407E-A947-70E740481C1C}">
                          <a14:useLocalDpi xmlns:a14="http://schemas.microsoft.com/office/drawing/2010/main" val="0"/>
                        </a:ext>
                      </a:extLst>
                    </a:blip>
                    <a:srcRect t="6483" b="6483"/>
                    <a:stretch>
                      <a:fillRect/>
                    </a:stretch>
                  </pic:blipFill>
                  <pic:spPr>
                    <a:xfrm>
                      <a:off x="0" y="0"/>
                      <a:ext cx="8077200" cy="10742930"/>
                    </a:xfrm>
                    <a:prstGeom prst="parallelogram">
                      <a:avLst/>
                    </a:prstGeom>
                  </pic:spPr>
                </pic:pic>
              </a:graphicData>
            </a:graphic>
            <wp14:sizeRelH relativeFrom="margin">
              <wp14:pctWidth>0</wp14:pctWidth>
            </wp14:sizeRelH>
            <wp14:sizeRelV relativeFrom="margin">
              <wp14:pctHeight>0</wp14:pctHeight>
            </wp14:sizeRelV>
          </wp:anchor>
        </w:drawing>
      </w:r>
      <w:r w:rsidR="002A146E" w:rsidRPr="009B1597">
        <w:rPr>
          <w:noProof/>
        </w:rPr>
        <w:drawing>
          <wp:anchor distT="0" distB="0" distL="114300" distR="114300" simplePos="0" relativeHeight="251699200" behindDoc="1" locked="0" layoutInCell="1" allowOverlap="1" wp14:anchorId="7D37BD72" wp14:editId="6DEC0415">
            <wp:simplePos x="0" y="0"/>
            <wp:positionH relativeFrom="column">
              <wp:posOffset>-910590</wp:posOffset>
            </wp:positionH>
            <wp:positionV relativeFrom="paragraph">
              <wp:posOffset>-969010</wp:posOffset>
            </wp:positionV>
            <wp:extent cx="7628890" cy="10788015"/>
            <wp:effectExtent l="0" t="0" r="0" b="0"/>
            <wp:wrapNone/>
            <wp:docPr id="603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2085" name="Picture 1"/>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2A146E" w:rsidRPr="009B1597">
        <w:rPr>
          <w:noProof/>
          <w:sz w:val="28"/>
          <w:szCs w:val="28"/>
        </w:rPr>
        <mc:AlternateContent>
          <mc:Choice Requires="wps">
            <w:drawing>
              <wp:anchor distT="0" distB="0" distL="114300" distR="114300" simplePos="0" relativeHeight="251645949" behindDoc="1" locked="0" layoutInCell="1" allowOverlap="1" wp14:anchorId="3EEB0ADE" wp14:editId="3C553ED0">
                <wp:simplePos x="0" y="0"/>
                <wp:positionH relativeFrom="column">
                  <wp:posOffset>-990600</wp:posOffset>
                </wp:positionH>
                <wp:positionV relativeFrom="paragraph">
                  <wp:posOffset>-1009650</wp:posOffset>
                </wp:positionV>
                <wp:extent cx="5181600" cy="1104900"/>
                <wp:effectExtent l="0" t="0" r="0" b="0"/>
                <wp:wrapNone/>
                <wp:docPr id="506960418" name="Rectangle 15"/>
                <wp:cNvGraphicFramePr/>
                <a:graphic xmlns:a="http://schemas.openxmlformats.org/drawingml/2006/main">
                  <a:graphicData uri="http://schemas.microsoft.com/office/word/2010/wordprocessingShape">
                    <wps:wsp>
                      <wps:cNvSpPr/>
                      <wps:spPr>
                        <a:xfrm>
                          <a:off x="0" y="0"/>
                          <a:ext cx="5181600" cy="1104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1FD0A" id="Rectangle 15" o:spid="_x0000_s1026" style="position:absolute;margin-left:-78pt;margin-top:-79.5pt;width:408pt;height:87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" fillcolor="white [3212]" stroked="f" strokeweight="1pt"/>
            </w:pict>
          </mc:Fallback>
        </mc:AlternateContent>
      </w:r>
      <w:r w:rsidR="002B40AB" w:rsidRPr="009B1597">
        <w:rPr>
          <w:noProof/>
          <w:sz w:val="28"/>
          <w:szCs w:val="28"/>
        </w:rPr>
        <w:drawing>
          <wp:anchor distT="0" distB="0" distL="114300" distR="114300" simplePos="0" relativeHeight="251700224" behindDoc="0" locked="0" layoutInCell="1" allowOverlap="1" wp14:anchorId="1440112E" wp14:editId="7067864F">
            <wp:simplePos x="0" y="0"/>
            <wp:positionH relativeFrom="column">
              <wp:posOffset>-57151</wp:posOffset>
            </wp:positionH>
            <wp:positionV relativeFrom="paragraph">
              <wp:posOffset>-209550</wp:posOffset>
            </wp:positionV>
            <wp:extent cx="2658291" cy="1771650"/>
            <wp:effectExtent l="0" t="0" r="8890" b="0"/>
            <wp:wrapNone/>
            <wp:docPr id="11285767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59180" cy="1772243"/>
                    </a:xfrm>
                    <a:prstGeom prst="rect">
                      <a:avLst/>
                    </a:prstGeom>
                  </pic:spPr>
                </pic:pic>
              </a:graphicData>
            </a:graphic>
            <wp14:sizeRelH relativeFrom="margin">
              <wp14:pctWidth>0</wp14:pctWidth>
            </wp14:sizeRelH>
            <wp14:sizeRelV relativeFrom="margin">
              <wp14:pctHeight>0</wp14:pctHeight>
            </wp14:sizeRelV>
          </wp:anchor>
        </w:drawing>
      </w:r>
      <w:r w:rsidR="00223EFE" w:rsidRPr="009B1597">
        <w:rPr>
          <w:noProof/>
        </w:rPr>
        <mc:AlternateContent>
          <mc:Choice Requires="wps">
            <w:drawing>
              <wp:anchor distT="0" distB="0" distL="114300" distR="114300" simplePos="0" relativeHeight="251696128" behindDoc="0" locked="0" layoutInCell="1" allowOverlap="1" wp14:anchorId="67A4E2DD" wp14:editId="3E64D8FD">
                <wp:simplePos x="0" y="0"/>
                <wp:positionH relativeFrom="column">
                  <wp:posOffset>-914400</wp:posOffset>
                </wp:positionH>
                <wp:positionV relativeFrom="paragraph">
                  <wp:posOffset>-1008993</wp:posOffset>
                </wp:positionV>
                <wp:extent cx="7628890" cy="10788015"/>
                <wp:effectExtent l="0" t="0" r="0" b="0"/>
                <wp:wrapNone/>
                <wp:docPr id="167244092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DC97E" id="Rectangle 8" o:spid="_x0000_s1026" style="position:absolute;margin-left:-1in;margin-top:-79.45pt;width:600.7pt;height:849.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1F37D64D" w14:textId="56B16D3C" w:rsidR="00070059" w:rsidRPr="009B1597" w:rsidRDefault="00070059">
      <w:bookmarkStart w:id="0" w:name="_Hlk227138270"/>
      <w:bookmarkEnd w:id="0"/>
    </w:p>
    <w:p w14:paraId="7247F704" w14:textId="5EEF6992" w:rsidR="00070059" w:rsidRPr="009B1597" w:rsidRDefault="00070059"/>
    <w:p w14:paraId="15A62571" w14:textId="1B06E958" w:rsidR="00070059" w:rsidRPr="009B1597" w:rsidRDefault="00070059"/>
    <w:p w14:paraId="1E78966F" w14:textId="1A8988F3" w:rsidR="00070059" w:rsidRPr="009B1597" w:rsidRDefault="00070059"/>
    <w:p w14:paraId="5DCEAFF3" w14:textId="0502269A" w:rsidR="00070059" w:rsidRPr="009B1597" w:rsidRDefault="00070059"/>
    <w:p w14:paraId="1C724119" w14:textId="562A8A60" w:rsidR="00070059" w:rsidRPr="009B1597" w:rsidRDefault="00070059"/>
    <w:p w14:paraId="348CC278" w14:textId="6C903909" w:rsidR="00070059" w:rsidRPr="009B1597" w:rsidRDefault="00F62D67">
      <w:pPr>
        <w:rPr>
          <w:sz w:val="28"/>
          <w:szCs w:val="28"/>
        </w:rPr>
      </w:pPr>
      <w:r w:rsidRPr="00C24CCE">
        <w:rPr>
          <w:noProof/>
        </w:rPr>
        <mc:AlternateContent>
          <mc:Choice Requires="wps">
            <w:drawing>
              <wp:anchor distT="45720" distB="45720" distL="114300" distR="114300" simplePos="0" relativeHeight="251740160" behindDoc="0" locked="0" layoutInCell="1" allowOverlap="1" wp14:anchorId="51487B11" wp14:editId="4AFD5665">
                <wp:simplePos x="0" y="0"/>
                <wp:positionH relativeFrom="column">
                  <wp:posOffset>-327704</wp:posOffset>
                </wp:positionH>
                <wp:positionV relativeFrom="paragraph">
                  <wp:posOffset>156915</wp:posOffset>
                </wp:positionV>
                <wp:extent cx="3143250" cy="1404620"/>
                <wp:effectExtent l="0" t="0" r="0" b="0"/>
                <wp:wrapSquare wrapText="bothSides"/>
                <wp:docPr id="56772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59675252" w14:textId="77777777" w:rsidR="00F62D67" w:rsidRPr="00F62D67" w:rsidRDefault="00F62D67" w:rsidP="00F62D67">
                            <w:pPr>
                              <w:rPr>
                                <w:b/>
                                <w:bCs/>
                                <w:sz w:val="44"/>
                                <w:szCs w:val="44"/>
                              </w:rPr>
                            </w:pPr>
                            <w:r w:rsidRPr="00F62D67">
                              <w:rPr>
                                <w:b/>
                                <w:bCs/>
                                <w:sz w:val="44"/>
                                <w:szCs w:val="44"/>
                              </w:rPr>
                              <w:t xml:space="preserve">Specifications for NBS Chorus </w:t>
                            </w:r>
                          </w:p>
                          <w:p w14:paraId="6BCDFA37" w14:textId="76650E58" w:rsidR="00F62D67" w:rsidRPr="00C24CCE" w:rsidRDefault="00F62D67" w:rsidP="00F62D67">
                            <w:pPr>
                              <w:rPr>
                                <w:sz w:val="44"/>
                                <w:szCs w:val="44"/>
                              </w:rPr>
                            </w:pPr>
                            <w:proofErr w:type="spellStart"/>
                            <w:r>
                              <w:rPr>
                                <w:sz w:val="44"/>
                                <w:szCs w:val="44"/>
                              </w:rPr>
                              <w:t>Evverlap</w:t>
                            </w:r>
                            <w:proofErr w:type="spellEnd"/>
                            <w:r w:rsidR="006F133A">
                              <w:rPr>
                                <w:sz w:val="44"/>
                                <w:szCs w:val="44"/>
                              </w:rPr>
                              <w:t xml:space="preserve"> Fibre C</w:t>
                            </w:r>
                            <w:r w:rsidR="00C87584">
                              <w:rPr>
                                <w:sz w:val="44"/>
                                <w:szCs w:val="44"/>
                              </w:rPr>
                              <w:t>ement</w:t>
                            </w:r>
                            <w:r>
                              <w:rPr>
                                <w:sz w:val="44"/>
                                <w:szCs w:val="44"/>
                              </w:rPr>
                              <w:t xml:space="preserve"> &amp; </w:t>
                            </w:r>
                            <w:proofErr w:type="spellStart"/>
                            <w:r>
                              <w:rPr>
                                <w:sz w:val="44"/>
                                <w:szCs w:val="44"/>
                              </w:rPr>
                              <w:t>VitraFix</w:t>
                            </w:r>
                            <w:proofErr w:type="spellEnd"/>
                            <w:r w:rsidR="002944C1">
                              <w:rPr>
                                <w:sz w:val="44"/>
                                <w:szCs w:val="44"/>
                              </w:rPr>
                              <w:t xml:space="preserve"> Overlapping</w:t>
                            </w:r>
                            <w:r>
                              <w:rPr>
                                <w:sz w:val="44"/>
                                <w:szCs w:val="44"/>
                              </w:rPr>
                              <w:t xml:space="preserve"> Plank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487B11" id="_x0000_t202" coordsize="21600,21600" o:spt="202" path="m,l,21600r21600,l21600,xe">
                <v:stroke joinstyle="miter"/>
                <v:path gradientshapeok="t" o:connecttype="rect"/>
              </v:shapetype>
              <v:shape id="Text Box 2" o:spid="_x0000_s1026" type="#_x0000_t202" style="position:absolute;margin-left:-25.8pt;margin-top:12.35pt;width:247.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S+g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" filled="f" stroked="f">
                <v:textbox style="mso-fit-shape-to-text:t">
                  <w:txbxContent>
                    <w:p w14:paraId="59675252" w14:textId="77777777" w:rsidR="00F62D67" w:rsidRPr="00F62D67" w:rsidRDefault="00F62D67" w:rsidP="00F62D67">
                      <w:pPr>
                        <w:rPr>
                          <w:b/>
                          <w:bCs/>
                          <w:sz w:val="44"/>
                          <w:szCs w:val="44"/>
                        </w:rPr>
                      </w:pPr>
                      <w:r w:rsidRPr="00F62D67">
                        <w:rPr>
                          <w:b/>
                          <w:bCs/>
                          <w:sz w:val="44"/>
                          <w:szCs w:val="44"/>
                        </w:rPr>
                        <w:t xml:space="preserve">Specifications for NBS Chorus </w:t>
                      </w:r>
                    </w:p>
                    <w:p w14:paraId="6BCDFA37" w14:textId="76650E58" w:rsidR="00F62D67" w:rsidRPr="00C24CCE" w:rsidRDefault="00F62D67" w:rsidP="00F62D67">
                      <w:pPr>
                        <w:rPr>
                          <w:sz w:val="44"/>
                          <w:szCs w:val="44"/>
                        </w:rPr>
                      </w:pPr>
                      <w:proofErr w:type="spellStart"/>
                      <w:r>
                        <w:rPr>
                          <w:sz w:val="44"/>
                          <w:szCs w:val="44"/>
                        </w:rPr>
                        <w:t>Evverlap</w:t>
                      </w:r>
                      <w:proofErr w:type="spellEnd"/>
                      <w:r w:rsidR="006F133A">
                        <w:rPr>
                          <w:sz w:val="44"/>
                          <w:szCs w:val="44"/>
                        </w:rPr>
                        <w:t xml:space="preserve"> Fibre C</w:t>
                      </w:r>
                      <w:r w:rsidR="00C87584">
                        <w:rPr>
                          <w:sz w:val="44"/>
                          <w:szCs w:val="44"/>
                        </w:rPr>
                        <w:t>ement</w:t>
                      </w:r>
                      <w:r>
                        <w:rPr>
                          <w:sz w:val="44"/>
                          <w:szCs w:val="44"/>
                        </w:rPr>
                        <w:t xml:space="preserve"> &amp; </w:t>
                      </w:r>
                      <w:proofErr w:type="spellStart"/>
                      <w:r>
                        <w:rPr>
                          <w:sz w:val="44"/>
                          <w:szCs w:val="44"/>
                        </w:rPr>
                        <w:t>VitraFix</w:t>
                      </w:r>
                      <w:proofErr w:type="spellEnd"/>
                      <w:r w:rsidR="002944C1">
                        <w:rPr>
                          <w:sz w:val="44"/>
                          <w:szCs w:val="44"/>
                        </w:rPr>
                        <w:t xml:space="preserve"> Overlapping</w:t>
                      </w:r>
                      <w:r>
                        <w:rPr>
                          <w:sz w:val="44"/>
                          <w:szCs w:val="44"/>
                        </w:rPr>
                        <w:t xml:space="preserve"> Plank System</w:t>
                      </w:r>
                    </w:p>
                  </w:txbxContent>
                </v:textbox>
                <w10:wrap type="square"/>
              </v:shape>
            </w:pict>
          </mc:Fallback>
        </mc:AlternateContent>
      </w:r>
    </w:p>
    <w:p w14:paraId="25168129" w14:textId="36107BD0" w:rsidR="00293990" w:rsidRPr="009B1597" w:rsidRDefault="00293990">
      <w:pPr>
        <w:rPr>
          <w:color w:val="0070C0"/>
          <w:sz w:val="28"/>
          <w:szCs w:val="28"/>
        </w:rPr>
      </w:pPr>
    </w:p>
    <w:p w14:paraId="3AC8CE35" w14:textId="2AD02E95" w:rsidR="00293990" w:rsidRPr="009B1597" w:rsidRDefault="00293990">
      <w:pPr>
        <w:rPr>
          <w:color w:val="0070C0"/>
          <w:sz w:val="28"/>
          <w:szCs w:val="28"/>
        </w:rPr>
      </w:pPr>
    </w:p>
    <w:p w14:paraId="1F2FC209" w14:textId="72F9AD57" w:rsidR="00293990" w:rsidRPr="009B1597" w:rsidRDefault="00293990">
      <w:pPr>
        <w:rPr>
          <w:color w:val="0070C0"/>
          <w:sz w:val="28"/>
          <w:szCs w:val="28"/>
        </w:rPr>
      </w:pPr>
    </w:p>
    <w:p w14:paraId="72017A2D" w14:textId="501F8AF7" w:rsidR="00BE29DD" w:rsidRPr="009B1597" w:rsidRDefault="00BE29DD">
      <w:pPr>
        <w:rPr>
          <w:color w:val="0070C0"/>
          <w:sz w:val="28"/>
          <w:szCs w:val="28"/>
        </w:rPr>
      </w:pPr>
    </w:p>
    <w:p w14:paraId="7FAB83BE" w14:textId="34636C8C" w:rsidR="00BE29DD" w:rsidRPr="009B1597" w:rsidRDefault="00BE29DD">
      <w:pPr>
        <w:rPr>
          <w:color w:val="0070C0"/>
          <w:sz w:val="28"/>
          <w:szCs w:val="28"/>
        </w:rPr>
      </w:pPr>
    </w:p>
    <w:p w14:paraId="3A6C3F07" w14:textId="2D4EB6C7" w:rsidR="00BE29DD" w:rsidRPr="009B1597" w:rsidRDefault="00BE29DD">
      <w:pPr>
        <w:rPr>
          <w:color w:val="0070C0"/>
          <w:sz w:val="28"/>
          <w:szCs w:val="28"/>
        </w:rPr>
      </w:pPr>
    </w:p>
    <w:p w14:paraId="4AEBF957" w14:textId="127B0CE5" w:rsidR="00BE29DD" w:rsidRPr="009B1597" w:rsidRDefault="00BE29DD">
      <w:pPr>
        <w:rPr>
          <w:color w:val="0070C0"/>
          <w:sz w:val="28"/>
          <w:szCs w:val="28"/>
        </w:rPr>
      </w:pPr>
    </w:p>
    <w:p w14:paraId="1DBD0ECB" w14:textId="11DF3F83" w:rsidR="00BE29DD" w:rsidRPr="009B1597" w:rsidRDefault="00BE29DD">
      <w:pPr>
        <w:rPr>
          <w:color w:val="0070C0"/>
          <w:sz w:val="28"/>
          <w:szCs w:val="28"/>
        </w:rPr>
      </w:pPr>
    </w:p>
    <w:p w14:paraId="41BA7F60" w14:textId="06EA7754" w:rsidR="00BE29DD" w:rsidRPr="009B1597" w:rsidRDefault="00BE29DD">
      <w:pPr>
        <w:rPr>
          <w:color w:val="0070C0"/>
          <w:sz w:val="28"/>
          <w:szCs w:val="28"/>
        </w:rPr>
      </w:pPr>
    </w:p>
    <w:p w14:paraId="0B8D3C80" w14:textId="229A51C6" w:rsidR="00BE29DD" w:rsidRPr="009B1597" w:rsidRDefault="00BE29DD">
      <w:pPr>
        <w:rPr>
          <w:color w:val="0070C0"/>
          <w:sz w:val="28"/>
          <w:szCs w:val="28"/>
        </w:rPr>
      </w:pPr>
    </w:p>
    <w:p w14:paraId="4D0F5979" w14:textId="34D807B1" w:rsidR="00BE29DD" w:rsidRPr="009B1597" w:rsidRDefault="00BE29DD">
      <w:pPr>
        <w:rPr>
          <w:color w:val="0070C0"/>
          <w:sz w:val="28"/>
          <w:szCs w:val="28"/>
        </w:rPr>
      </w:pPr>
    </w:p>
    <w:p w14:paraId="4D535E0E" w14:textId="006D3522" w:rsidR="00BE29DD" w:rsidRPr="009B1597" w:rsidRDefault="00BE29DD">
      <w:pPr>
        <w:rPr>
          <w:color w:val="0070C0"/>
          <w:sz w:val="28"/>
          <w:szCs w:val="28"/>
        </w:rPr>
      </w:pPr>
    </w:p>
    <w:p w14:paraId="0C0ED1A7" w14:textId="3C10731E" w:rsidR="00BE29DD" w:rsidRPr="009B1597" w:rsidRDefault="00BE29DD">
      <w:pPr>
        <w:rPr>
          <w:color w:val="0070C0"/>
          <w:sz w:val="28"/>
          <w:szCs w:val="28"/>
        </w:rPr>
      </w:pPr>
    </w:p>
    <w:p w14:paraId="69887A25" w14:textId="0F944653" w:rsidR="00BE29DD" w:rsidRPr="009B1597" w:rsidRDefault="00886E8D">
      <w:pPr>
        <w:rPr>
          <w:color w:val="0070C0"/>
          <w:sz w:val="28"/>
          <w:szCs w:val="28"/>
        </w:rPr>
      </w:pPr>
      <w:r w:rsidRPr="009B1597">
        <w:rPr>
          <w:noProof/>
          <w:color w:val="0070C0"/>
          <w:sz w:val="28"/>
          <w:szCs w:val="28"/>
        </w:rPr>
        <mc:AlternateContent>
          <mc:Choice Requires="wps">
            <w:drawing>
              <wp:anchor distT="0" distB="0" distL="114300" distR="114300" simplePos="0" relativeHeight="251647999" behindDoc="1" locked="0" layoutInCell="1" allowOverlap="1" wp14:anchorId="145265DA" wp14:editId="1C9A1344">
                <wp:simplePos x="0" y="0"/>
                <wp:positionH relativeFrom="column">
                  <wp:posOffset>-982307</wp:posOffset>
                </wp:positionH>
                <wp:positionV relativeFrom="paragraph">
                  <wp:posOffset>245887</wp:posOffset>
                </wp:positionV>
                <wp:extent cx="7628890" cy="1770139"/>
                <wp:effectExtent l="0" t="0" r="0" b="1905"/>
                <wp:wrapNone/>
                <wp:docPr id="1604268920" name="Rectangle 10"/>
                <wp:cNvGraphicFramePr/>
                <a:graphic xmlns:a="http://schemas.openxmlformats.org/drawingml/2006/main">
                  <a:graphicData uri="http://schemas.microsoft.com/office/word/2010/wordprocessingShape">
                    <wps:wsp>
                      <wps:cNvSpPr/>
                      <wps:spPr>
                        <a:xfrm>
                          <a:off x="0" y="0"/>
                          <a:ext cx="7628890" cy="17701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CA6D3" id="Rectangle 10" o:spid="_x0000_s1026" style="position:absolute;margin-left:-77.35pt;margin-top:19.35pt;width:600.7pt;height:139.4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1TfAIAAF8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" fillcolor="white [3212]" stroked="f" strokeweight="1pt"/>
            </w:pict>
          </mc:Fallback>
        </mc:AlternateContent>
      </w:r>
    </w:p>
    <w:p w14:paraId="52373D39" w14:textId="0C102470" w:rsidR="00BE29DD" w:rsidRPr="009B1597" w:rsidRDefault="00BE29DD">
      <w:pPr>
        <w:rPr>
          <w:color w:val="0070C0"/>
          <w:sz w:val="28"/>
          <w:szCs w:val="28"/>
        </w:rPr>
      </w:pPr>
    </w:p>
    <w:p w14:paraId="75891827" w14:textId="7F69D4D9" w:rsidR="00BE29DD" w:rsidRPr="009B1597" w:rsidRDefault="00BE29DD">
      <w:pPr>
        <w:rPr>
          <w:color w:val="0070C0"/>
          <w:sz w:val="28"/>
          <w:szCs w:val="28"/>
        </w:rPr>
      </w:pPr>
    </w:p>
    <w:p w14:paraId="21404237" w14:textId="6BF07913" w:rsidR="00BE29DD" w:rsidRPr="009B1597" w:rsidRDefault="00B07E3E">
      <w:pPr>
        <w:rPr>
          <w:color w:val="0070C0"/>
          <w:sz w:val="28"/>
          <w:szCs w:val="28"/>
        </w:rPr>
      </w:pPr>
      <w:r w:rsidRPr="00C24CCE">
        <w:rPr>
          <w:noProof/>
        </w:rPr>
        <w:drawing>
          <wp:anchor distT="0" distB="0" distL="114300" distR="114300" simplePos="0" relativeHeight="251742208" behindDoc="0" locked="0" layoutInCell="1" allowOverlap="1" wp14:anchorId="26B53A66" wp14:editId="4248AD0A">
            <wp:simplePos x="0" y="0"/>
            <wp:positionH relativeFrom="column">
              <wp:posOffset>-235229</wp:posOffset>
            </wp:positionH>
            <wp:positionV relativeFrom="paragraph">
              <wp:posOffset>220275</wp:posOffset>
            </wp:positionV>
            <wp:extent cx="1943100" cy="521335"/>
            <wp:effectExtent l="0" t="0" r="0" b="0"/>
            <wp:wrapNone/>
            <wp:docPr id="108361555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553" name="Picture 13"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43100" cy="521335"/>
                    </a:xfrm>
                    <a:prstGeom prst="rect">
                      <a:avLst/>
                    </a:prstGeom>
                  </pic:spPr>
                </pic:pic>
              </a:graphicData>
            </a:graphic>
            <wp14:sizeRelH relativeFrom="margin">
              <wp14:pctWidth>0</wp14:pctWidth>
            </wp14:sizeRelH>
            <wp14:sizeRelV relativeFrom="margin">
              <wp14:pctHeight>0</wp14:pctHeight>
            </wp14:sizeRelV>
          </wp:anchor>
        </w:drawing>
      </w:r>
    </w:p>
    <w:p w14:paraId="21C0391F" w14:textId="3BA55A61" w:rsidR="00E6454D" w:rsidRPr="009B1597" w:rsidRDefault="00E6454D">
      <w:pPr>
        <w:rPr>
          <w:color w:val="0070C0"/>
          <w:sz w:val="28"/>
          <w:szCs w:val="28"/>
        </w:rPr>
      </w:pPr>
    </w:p>
    <w:p w14:paraId="7556BCDF" w14:textId="77777777" w:rsidR="002A146E" w:rsidRPr="009B1597" w:rsidRDefault="002A146E">
      <w:pPr>
        <w:rPr>
          <w:color w:val="0070C0"/>
          <w:sz w:val="28"/>
          <w:szCs w:val="28"/>
        </w:rPr>
      </w:pPr>
    </w:p>
    <w:p w14:paraId="6006B5A8" w14:textId="0CC4CF70" w:rsidR="00F328EF" w:rsidRDefault="00BE6837">
      <w:pPr>
        <w:rPr>
          <w:b/>
          <w:bCs/>
          <w:color w:val="0070C0"/>
          <w:sz w:val="28"/>
          <w:szCs w:val="28"/>
        </w:rPr>
      </w:pPr>
      <w:r w:rsidRPr="009B1597">
        <w:rPr>
          <w:b/>
          <w:bCs/>
          <w:color w:val="0070C0"/>
          <w:sz w:val="28"/>
          <w:szCs w:val="28"/>
        </w:rPr>
        <w:t>SUMMARY</w:t>
      </w:r>
    </w:p>
    <w:p w14:paraId="1ED9A35A" w14:textId="7F9A85E6" w:rsidR="003941C6" w:rsidRPr="003941C6" w:rsidRDefault="003941C6" w:rsidP="003941C6">
      <w:proofErr w:type="spellStart"/>
      <w:r w:rsidRPr="003941C6">
        <w:t>Evverlap</w:t>
      </w:r>
      <w:proofErr w:type="spellEnd"/>
      <w:r w:rsidRPr="003941C6">
        <w:t xml:space="preserve"> boards are factory-manufactured fibre cement </w:t>
      </w:r>
      <w:r w:rsidR="006F133A">
        <w:t>plank</w:t>
      </w:r>
      <w:r w:rsidRPr="003941C6">
        <w:t xml:space="preserve"> elements designed for horizontal overlapping installation.</w:t>
      </w:r>
    </w:p>
    <w:p w14:paraId="2988199B" w14:textId="3DD17245" w:rsidR="00150BAC" w:rsidRPr="00150BAC" w:rsidRDefault="00150BAC" w:rsidP="00150BAC">
      <w:pPr>
        <w:rPr>
          <w:sz w:val="22"/>
          <w:szCs w:val="22"/>
        </w:rPr>
      </w:pPr>
      <w:r w:rsidRPr="00150BAC">
        <w:rPr>
          <w:sz w:val="22"/>
          <w:szCs w:val="22"/>
        </w:rPr>
        <w:t xml:space="preserve">System type: </w:t>
      </w:r>
      <w:r w:rsidR="003462EF">
        <w:rPr>
          <w:sz w:val="22"/>
          <w:szCs w:val="22"/>
        </w:rPr>
        <w:t>F</w:t>
      </w:r>
      <w:r w:rsidRPr="00150BAC">
        <w:rPr>
          <w:sz w:val="22"/>
          <w:szCs w:val="22"/>
        </w:rPr>
        <w:t>ibre cement overlapping rainscreen façade system</w:t>
      </w:r>
    </w:p>
    <w:p w14:paraId="7C37B29B" w14:textId="77777777" w:rsidR="00150BAC" w:rsidRDefault="00150BAC" w:rsidP="00150BAC">
      <w:pPr>
        <w:rPr>
          <w:sz w:val="22"/>
          <w:szCs w:val="22"/>
        </w:rPr>
      </w:pPr>
      <w:r w:rsidRPr="00150BAC">
        <w:rPr>
          <w:sz w:val="22"/>
          <w:szCs w:val="22"/>
        </w:rPr>
        <w:t xml:space="preserve">Fire rating: A2-s1,d0 in accordance with BS EN 13501-1 (subject to full system build-up) </w:t>
      </w:r>
    </w:p>
    <w:p w14:paraId="69B7DC82" w14:textId="03FC2C2F" w:rsidR="000B11CA" w:rsidRPr="000B11CA" w:rsidRDefault="000B11CA" w:rsidP="00150BAC">
      <w:pPr>
        <w:rPr>
          <w:sz w:val="22"/>
          <w:szCs w:val="22"/>
        </w:rPr>
      </w:pPr>
      <w:r w:rsidRPr="000B11CA">
        <w:rPr>
          <w:sz w:val="22"/>
          <w:szCs w:val="22"/>
        </w:rPr>
        <w:t>Manufacturer: Valcan with approved partner system components</w:t>
      </w:r>
    </w:p>
    <w:p w14:paraId="4D934410" w14:textId="6B988B5F" w:rsidR="000B11CA" w:rsidRPr="000B11CA" w:rsidRDefault="000B11CA" w:rsidP="000B11CA">
      <w:pPr>
        <w:rPr>
          <w:sz w:val="22"/>
          <w:szCs w:val="22"/>
        </w:rPr>
      </w:pPr>
      <w:r w:rsidRPr="000B11CA">
        <w:rPr>
          <w:sz w:val="22"/>
          <w:szCs w:val="22"/>
        </w:rPr>
        <w:t xml:space="preserve">System type: </w:t>
      </w:r>
      <w:r>
        <w:rPr>
          <w:sz w:val="22"/>
          <w:szCs w:val="22"/>
        </w:rPr>
        <w:t>Overlapping</w:t>
      </w:r>
      <w:r w:rsidRPr="000B11CA">
        <w:rPr>
          <w:sz w:val="22"/>
          <w:szCs w:val="22"/>
        </w:rPr>
        <w:t xml:space="preserve"> rainscreen façade system</w:t>
      </w:r>
    </w:p>
    <w:p w14:paraId="25A6F5AD" w14:textId="77777777" w:rsidR="000B11CA" w:rsidRPr="000B11CA" w:rsidRDefault="000B11CA" w:rsidP="000B11CA">
      <w:pPr>
        <w:rPr>
          <w:sz w:val="22"/>
          <w:szCs w:val="22"/>
        </w:rPr>
      </w:pPr>
      <w:r w:rsidRPr="000B11CA">
        <w:rPr>
          <w:sz w:val="22"/>
          <w:szCs w:val="22"/>
        </w:rPr>
        <w:t>Fixing method: Secret fix (mechanically fixed through upper concealed lap)</w:t>
      </w:r>
    </w:p>
    <w:p w14:paraId="3E6E3761" w14:textId="2F522535" w:rsidR="005E1058" w:rsidRPr="005E1058" w:rsidRDefault="000B11CA" w:rsidP="005E1058">
      <w:pPr>
        <w:rPr>
          <w:sz w:val="22"/>
          <w:szCs w:val="22"/>
        </w:rPr>
      </w:pPr>
      <w:r w:rsidRPr="000B11CA">
        <w:rPr>
          <w:sz w:val="22"/>
          <w:szCs w:val="22"/>
        </w:rPr>
        <w:t xml:space="preserve">Fire rating: </w:t>
      </w:r>
      <w:r w:rsidR="00D266B5" w:rsidRPr="00D266B5">
        <w:rPr>
          <w:sz w:val="22"/>
          <w:szCs w:val="22"/>
        </w:rPr>
        <w:t>A2-s1,d0 classified fibre cement façade system (to BS EN 13501-1)</w:t>
      </w:r>
    </w:p>
    <w:p w14:paraId="55D2510B" w14:textId="254F6892" w:rsidR="000B11CA" w:rsidRPr="000B11CA" w:rsidRDefault="000B11CA" w:rsidP="000B11CA">
      <w:pPr>
        <w:rPr>
          <w:sz w:val="22"/>
          <w:szCs w:val="22"/>
        </w:rPr>
      </w:pPr>
      <w:r w:rsidRPr="000B11CA">
        <w:rPr>
          <w:sz w:val="22"/>
          <w:szCs w:val="22"/>
        </w:rPr>
        <w:t>Warranty: Up to 10 years</w:t>
      </w:r>
    </w:p>
    <w:p w14:paraId="007BEB57" w14:textId="77777777" w:rsidR="000B11CA" w:rsidRPr="000B11CA" w:rsidRDefault="000B11CA" w:rsidP="000B11CA">
      <w:pPr>
        <w:rPr>
          <w:sz w:val="22"/>
          <w:szCs w:val="22"/>
        </w:rPr>
      </w:pPr>
      <w:r w:rsidRPr="000B11CA">
        <w:rPr>
          <w:sz w:val="22"/>
          <w:szCs w:val="22"/>
        </w:rPr>
        <w:t>Typical applications: Residential, commercial, low- and high-rise façades</w:t>
      </w:r>
    </w:p>
    <w:p w14:paraId="2CF323EC" w14:textId="61E6CF4B" w:rsidR="00B569F1" w:rsidRPr="007A0E0C" w:rsidRDefault="000B11CA" w:rsidP="00E06985">
      <w:pPr>
        <w:rPr>
          <w:sz w:val="28"/>
          <w:szCs w:val="28"/>
        </w:rPr>
      </w:pPr>
      <w:r w:rsidRPr="000B11CA">
        <w:rPr>
          <w:sz w:val="22"/>
          <w:szCs w:val="22"/>
        </w:rPr>
        <w:t>Standards: BS 8414-1 / BS 8414-2 tested carrier system, CWCT assesse</w:t>
      </w:r>
      <w:r w:rsidR="007A0E0C">
        <w:rPr>
          <w:sz w:val="22"/>
          <w:szCs w:val="22"/>
        </w:rPr>
        <w:t>d</w:t>
      </w:r>
    </w:p>
    <w:p w14:paraId="09583411" w14:textId="37952243" w:rsidR="00B569F1" w:rsidRPr="009B1597" w:rsidRDefault="00B569F1" w:rsidP="00E06985">
      <w:pPr>
        <w:rPr>
          <w:color w:val="0070C0"/>
          <w:sz w:val="28"/>
          <w:szCs w:val="28"/>
        </w:rPr>
      </w:pPr>
    </w:p>
    <w:p w14:paraId="7205227A" w14:textId="29E8EA05" w:rsidR="00B569F1" w:rsidRPr="009B1597" w:rsidRDefault="00B569F1" w:rsidP="00E06985">
      <w:pPr>
        <w:rPr>
          <w:color w:val="0070C0"/>
          <w:sz w:val="28"/>
          <w:szCs w:val="28"/>
        </w:rPr>
      </w:pPr>
    </w:p>
    <w:p w14:paraId="47A907ED" w14:textId="2DEDE164" w:rsidR="00B569F1" w:rsidRPr="009B1597" w:rsidRDefault="00B569F1" w:rsidP="00E06985">
      <w:pPr>
        <w:rPr>
          <w:color w:val="0070C0"/>
          <w:sz w:val="28"/>
          <w:szCs w:val="28"/>
        </w:rPr>
      </w:pPr>
    </w:p>
    <w:p w14:paraId="72BF5658" w14:textId="3691CD10" w:rsidR="00B569F1" w:rsidRPr="009B1597" w:rsidRDefault="00B569F1" w:rsidP="00E06985">
      <w:pPr>
        <w:rPr>
          <w:color w:val="0070C0"/>
          <w:sz w:val="28"/>
          <w:szCs w:val="28"/>
        </w:rPr>
      </w:pPr>
    </w:p>
    <w:p w14:paraId="5B3E8201" w14:textId="51CDCD0A" w:rsidR="00B569F1" w:rsidRPr="009B1597" w:rsidRDefault="00B569F1" w:rsidP="00E06985">
      <w:pPr>
        <w:rPr>
          <w:color w:val="0070C0"/>
          <w:sz w:val="28"/>
          <w:szCs w:val="28"/>
        </w:rPr>
      </w:pPr>
    </w:p>
    <w:p w14:paraId="25E142CC" w14:textId="1485EDF0" w:rsidR="00B569F1" w:rsidRPr="009B1597" w:rsidRDefault="00B569F1" w:rsidP="00E06985">
      <w:pPr>
        <w:rPr>
          <w:color w:val="0070C0"/>
          <w:sz w:val="28"/>
          <w:szCs w:val="28"/>
        </w:rPr>
      </w:pPr>
    </w:p>
    <w:p w14:paraId="03A377AE" w14:textId="25BECA23" w:rsidR="00B569F1" w:rsidRDefault="00B569F1" w:rsidP="00E06985">
      <w:pPr>
        <w:rPr>
          <w:color w:val="0070C0"/>
          <w:sz w:val="28"/>
          <w:szCs w:val="28"/>
        </w:rPr>
      </w:pPr>
    </w:p>
    <w:p w14:paraId="3EAA441E" w14:textId="77777777" w:rsidR="007A0E0C" w:rsidRDefault="007A0E0C" w:rsidP="00E06985">
      <w:pPr>
        <w:rPr>
          <w:color w:val="0070C0"/>
          <w:sz w:val="28"/>
          <w:szCs w:val="28"/>
        </w:rPr>
      </w:pPr>
    </w:p>
    <w:p w14:paraId="280A7917" w14:textId="77777777" w:rsidR="007A0E0C" w:rsidRDefault="007A0E0C" w:rsidP="00E06985">
      <w:pPr>
        <w:rPr>
          <w:color w:val="0070C0"/>
          <w:sz w:val="28"/>
          <w:szCs w:val="28"/>
        </w:rPr>
      </w:pPr>
    </w:p>
    <w:p w14:paraId="4DADAEA5" w14:textId="77777777" w:rsidR="007A0E0C" w:rsidRDefault="007A0E0C" w:rsidP="00E06985">
      <w:pPr>
        <w:rPr>
          <w:color w:val="0070C0"/>
          <w:sz w:val="28"/>
          <w:szCs w:val="28"/>
        </w:rPr>
      </w:pPr>
    </w:p>
    <w:p w14:paraId="174B2EBE" w14:textId="77777777" w:rsidR="007A0E0C" w:rsidRDefault="007A0E0C" w:rsidP="00E06985">
      <w:pPr>
        <w:rPr>
          <w:color w:val="0070C0"/>
          <w:sz w:val="28"/>
          <w:szCs w:val="28"/>
        </w:rPr>
      </w:pPr>
    </w:p>
    <w:p w14:paraId="32215F9B" w14:textId="77777777" w:rsidR="007A0E0C" w:rsidRDefault="007A0E0C" w:rsidP="00E06985">
      <w:pPr>
        <w:rPr>
          <w:color w:val="0070C0"/>
          <w:sz w:val="28"/>
          <w:szCs w:val="28"/>
        </w:rPr>
      </w:pPr>
    </w:p>
    <w:p w14:paraId="2F9C7F96" w14:textId="77777777" w:rsidR="007A0E0C" w:rsidRPr="009B1597" w:rsidRDefault="007A0E0C" w:rsidP="00E06985">
      <w:pPr>
        <w:rPr>
          <w:color w:val="0070C0"/>
          <w:sz w:val="28"/>
          <w:szCs w:val="28"/>
        </w:rPr>
      </w:pPr>
    </w:p>
    <w:p w14:paraId="0A002F34" w14:textId="2784235B" w:rsidR="00B569F1" w:rsidRPr="009B1597" w:rsidRDefault="00B569F1" w:rsidP="00E06985">
      <w:pPr>
        <w:rPr>
          <w:color w:val="0070C0"/>
          <w:sz w:val="28"/>
          <w:szCs w:val="28"/>
        </w:rPr>
      </w:pPr>
    </w:p>
    <w:p w14:paraId="0A6ED0F2" w14:textId="77777777" w:rsidR="00B569F1" w:rsidRPr="009B1597" w:rsidRDefault="00B569F1" w:rsidP="00E06985">
      <w:pPr>
        <w:rPr>
          <w:color w:val="0070C0"/>
          <w:sz w:val="28"/>
          <w:szCs w:val="28"/>
        </w:rPr>
      </w:pPr>
    </w:p>
    <w:p w14:paraId="6FC7E884" w14:textId="77777777" w:rsidR="00B569F1" w:rsidRPr="009B1597" w:rsidRDefault="00B569F1" w:rsidP="00E06985">
      <w:pPr>
        <w:rPr>
          <w:color w:val="0070C0"/>
          <w:sz w:val="28"/>
          <w:szCs w:val="28"/>
        </w:rPr>
      </w:pPr>
    </w:p>
    <w:p w14:paraId="776EE610" w14:textId="63300B82" w:rsidR="00E06985" w:rsidRPr="009B1597" w:rsidRDefault="00E06985" w:rsidP="00E06985">
      <w:pPr>
        <w:rPr>
          <w:b/>
          <w:bCs/>
          <w:sz w:val="28"/>
          <w:szCs w:val="28"/>
        </w:rPr>
      </w:pPr>
      <w:r w:rsidRPr="009B1597">
        <w:rPr>
          <w:b/>
          <w:bCs/>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DF6677" w:rsidRPr="009B1597" w14:paraId="6DA0131C" w14:textId="77777777" w:rsidTr="00DF6677">
        <w:tc>
          <w:tcPr>
            <w:tcW w:w="7655" w:type="dxa"/>
          </w:tcPr>
          <w:p w14:paraId="66410CD6" w14:textId="4FC2CAE6" w:rsidR="00DF6677" w:rsidRPr="007A0E0C" w:rsidRDefault="007A0E0C" w:rsidP="00BE6837">
            <w:pPr>
              <w:rPr>
                <w:color w:val="0070C0"/>
                <w:sz w:val="22"/>
                <w:szCs w:val="22"/>
              </w:rPr>
            </w:pPr>
            <w:r w:rsidRPr="007A0E0C">
              <w:rPr>
                <w:color w:val="0070C0"/>
                <w:sz w:val="22"/>
                <w:szCs w:val="22"/>
              </w:rPr>
              <w:t>EVVERLAP OVERLAPPING WEATHERBOARD RAINSCREEN SYSTEM</w:t>
            </w:r>
          </w:p>
        </w:tc>
        <w:tc>
          <w:tcPr>
            <w:tcW w:w="1361" w:type="dxa"/>
          </w:tcPr>
          <w:p w14:paraId="68966B52" w14:textId="3FBEF6AF" w:rsidR="00DF6677" w:rsidRPr="009B1597" w:rsidRDefault="00B403EE" w:rsidP="00BE6837">
            <w:pPr>
              <w:rPr>
                <w:sz w:val="22"/>
                <w:szCs w:val="22"/>
              </w:rPr>
            </w:pPr>
            <w:r w:rsidRPr="009B1597">
              <w:rPr>
                <w:sz w:val="22"/>
                <w:szCs w:val="22"/>
              </w:rPr>
              <w:t>P 4-</w:t>
            </w:r>
            <w:r w:rsidR="009C0138" w:rsidRPr="009B1597">
              <w:rPr>
                <w:sz w:val="22"/>
                <w:szCs w:val="22"/>
              </w:rPr>
              <w:t>5</w:t>
            </w:r>
          </w:p>
        </w:tc>
      </w:tr>
      <w:tr w:rsidR="00DF6677" w:rsidRPr="009B1597" w14:paraId="08A8BD19" w14:textId="77777777" w:rsidTr="00DF6677">
        <w:tc>
          <w:tcPr>
            <w:tcW w:w="7655" w:type="dxa"/>
          </w:tcPr>
          <w:p w14:paraId="310A0FB6" w14:textId="40FF8BD4" w:rsidR="00DF6677" w:rsidRPr="009B1597" w:rsidRDefault="00245C66" w:rsidP="00D2097D">
            <w:pPr>
              <w:ind w:left="720"/>
              <w:rPr>
                <w:sz w:val="22"/>
                <w:szCs w:val="22"/>
              </w:rPr>
            </w:pPr>
            <w:r w:rsidRPr="009B1597">
              <w:rPr>
                <w:sz w:val="22"/>
                <w:szCs w:val="22"/>
              </w:rPr>
              <w:t xml:space="preserve">System </w:t>
            </w:r>
            <w:r w:rsidR="00AE1636" w:rsidRPr="009B1597">
              <w:rPr>
                <w:sz w:val="22"/>
                <w:szCs w:val="22"/>
              </w:rPr>
              <w:t>d</w:t>
            </w:r>
            <w:r w:rsidRPr="009B1597">
              <w:rPr>
                <w:sz w:val="22"/>
                <w:szCs w:val="22"/>
              </w:rPr>
              <w:t>escription</w:t>
            </w:r>
          </w:p>
        </w:tc>
        <w:tc>
          <w:tcPr>
            <w:tcW w:w="1361" w:type="dxa"/>
          </w:tcPr>
          <w:p w14:paraId="6A097A61" w14:textId="7ABAA0D2" w:rsidR="00DF6677" w:rsidRPr="009B1597" w:rsidRDefault="00DF6677" w:rsidP="00BE6837">
            <w:pPr>
              <w:rPr>
                <w:sz w:val="22"/>
                <w:szCs w:val="22"/>
              </w:rPr>
            </w:pPr>
          </w:p>
        </w:tc>
      </w:tr>
      <w:tr w:rsidR="00DF6677" w:rsidRPr="009B1597" w14:paraId="5F51EAAF" w14:textId="77777777" w:rsidTr="00DF6677">
        <w:tc>
          <w:tcPr>
            <w:tcW w:w="7655" w:type="dxa"/>
          </w:tcPr>
          <w:p w14:paraId="4C6B2419" w14:textId="7F2BC279" w:rsidR="00DF6677" w:rsidRPr="009B1597" w:rsidRDefault="00F65606" w:rsidP="00D2097D">
            <w:pPr>
              <w:ind w:left="720"/>
              <w:rPr>
                <w:sz w:val="22"/>
                <w:szCs w:val="22"/>
              </w:rPr>
            </w:pPr>
            <w:r w:rsidRPr="009B1597">
              <w:rPr>
                <w:sz w:val="22"/>
                <w:szCs w:val="22"/>
              </w:rPr>
              <w:t xml:space="preserve">Panel </w:t>
            </w:r>
            <w:r w:rsidR="00AE1636" w:rsidRPr="009B1597">
              <w:rPr>
                <w:sz w:val="22"/>
                <w:szCs w:val="22"/>
              </w:rPr>
              <w:t>d</w:t>
            </w:r>
            <w:r w:rsidRPr="009B1597">
              <w:rPr>
                <w:sz w:val="22"/>
                <w:szCs w:val="22"/>
              </w:rPr>
              <w:t>escription</w:t>
            </w:r>
          </w:p>
        </w:tc>
        <w:tc>
          <w:tcPr>
            <w:tcW w:w="1361" w:type="dxa"/>
          </w:tcPr>
          <w:p w14:paraId="4554BFE1" w14:textId="2953463F" w:rsidR="00DF6677" w:rsidRPr="009B1597" w:rsidRDefault="00DF6677" w:rsidP="00BE6837">
            <w:pPr>
              <w:rPr>
                <w:sz w:val="22"/>
                <w:szCs w:val="22"/>
              </w:rPr>
            </w:pPr>
          </w:p>
        </w:tc>
      </w:tr>
      <w:tr w:rsidR="00DF6677" w:rsidRPr="009B1597" w14:paraId="0C7D47BB" w14:textId="77777777" w:rsidTr="00DF6677">
        <w:tc>
          <w:tcPr>
            <w:tcW w:w="7655" w:type="dxa"/>
          </w:tcPr>
          <w:p w14:paraId="64A53482" w14:textId="25E15BA1" w:rsidR="00DF6677" w:rsidRPr="009B1597" w:rsidRDefault="00D2097D" w:rsidP="00D2097D">
            <w:pPr>
              <w:ind w:left="720"/>
              <w:rPr>
                <w:sz w:val="22"/>
                <w:szCs w:val="22"/>
              </w:rPr>
            </w:pPr>
            <w:r w:rsidRPr="009B1597">
              <w:rPr>
                <w:sz w:val="22"/>
                <w:szCs w:val="22"/>
              </w:rPr>
              <w:t>Performance</w:t>
            </w:r>
          </w:p>
        </w:tc>
        <w:tc>
          <w:tcPr>
            <w:tcW w:w="1361" w:type="dxa"/>
          </w:tcPr>
          <w:p w14:paraId="30DC3F83" w14:textId="1BFBE37F" w:rsidR="00DF6677" w:rsidRPr="009B1597" w:rsidRDefault="00DF6677" w:rsidP="00BE6837">
            <w:pPr>
              <w:rPr>
                <w:sz w:val="22"/>
                <w:szCs w:val="22"/>
              </w:rPr>
            </w:pPr>
          </w:p>
        </w:tc>
      </w:tr>
      <w:tr w:rsidR="00DF6677" w:rsidRPr="009B1597" w14:paraId="1BBD1650" w14:textId="77777777" w:rsidTr="00DF6677">
        <w:tc>
          <w:tcPr>
            <w:tcW w:w="7655" w:type="dxa"/>
          </w:tcPr>
          <w:p w14:paraId="3D357AD2" w14:textId="6EFD9060" w:rsidR="00DF6677" w:rsidRPr="009B1597" w:rsidRDefault="00D2097D" w:rsidP="00D2097D">
            <w:pPr>
              <w:ind w:left="720"/>
              <w:rPr>
                <w:sz w:val="22"/>
                <w:szCs w:val="22"/>
              </w:rPr>
            </w:pPr>
            <w:r w:rsidRPr="009B1597">
              <w:rPr>
                <w:sz w:val="22"/>
                <w:szCs w:val="22"/>
              </w:rPr>
              <w:t>Finish and colour</w:t>
            </w:r>
          </w:p>
        </w:tc>
        <w:tc>
          <w:tcPr>
            <w:tcW w:w="1361" w:type="dxa"/>
          </w:tcPr>
          <w:p w14:paraId="47B5925F" w14:textId="56A89228" w:rsidR="00DF6677" w:rsidRPr="009B1597" w:rsidRDefault="00DF6677" w:rsidP="00BE6837">
            <w:pPr>
              <w:rPr>
                <w:sz w:val="22"/>
                <w:szCs w:val="22"/>
              </w:rPr>
            </w:pPr>
          </w:p>
        </w:tc>
      </w:tr>
      <w:tr w:rsidR="00DF6677" w:rsidRPr="009B1597" w14:paraId="4A613230" w14:textId="77777777" w:rsidTr="00AC13A5">
        <w:trPr>
          <w:trHeight w:val="457"/>
        </w:trPr>
        <w:tc>
          <w:tcPr>
            <w:tcW w:w="7655" w:type="dxa"/>
          </w:tcPr>
          <w:p w14:paraId="400DBFB2" w14:textId="06A0AF5A" w:rsidR="00DF6677" w:rsidRPr="009B1597" w:rsidRDefault="00D2097D" w:rsidP="00D2097D">
            <w:pPr>
              <w:ind w:left="720"/>
              <w:rPr>
                <w:sz w:val="22"/>
                <w:szCs w:val="22"/>
              </w:rPr>
            </w:pPr>
            <w:r w:rsidRPr="009B1597">
              <w:rPr>
                <w:sz w:val="22"/>
                <w:szCs w:val="22"/>
              </w:rPr>
              <w:t>Application</w:t>
            </w:r>
          </w:p>
        </w:tc>
        <w:tc>
          <w:tcPr>
            <w:tcW w:w="1361" w:type="dxa"/>
          </w:tcPr>
          <w:p w14:paraId="6A7FF830" w14:textId="44A70646" w:rsidR="00DF6677" w:rsidRPr="009B1597" w:rsidRDefault="00DF6677" w:rsidP="00BE6837">
            <w:pPr>
              <w:rPr>
                <w:sz w:val="22"/>
                <w:szCs w:val="22"/>
              </w:rPr>
            </w:pPr>
          </w:p>
        </w:tc>
      </w:tr>
      <w:tr w:rsidR="00DF6677" w:rsidRPr="009B1597" w14:paraId="2579BC57" w14:textId="77777777" w:rsidTr="00AC13A5">
        <w:trPr>
          <w:trHeight w:val="548"/>
        </w:trPr>
        <w:tc>
          <w:tcPr>
            <w:tcW w:w="7655" w:type="dxa"/>
          </w:tcPr>
          <w:p w14:paraId="0DCF32BB" w14:textId="79D50852" w:rsidR="00DF6677" w:rsidRPr="009B1597" w:rsidRDefault="00CE06D9" w:rsidP="009D53E5">
            <w:pPr>
              <w:rPr>
                <w:sz w:val="22"/>
                <w:szCs w:val="22"/>
              </w:rPr>
            </w:pPr>
            <w:r w:rsidRPr="009B1597">
              <w:rPr>
                <w:sz w:val="22"/>
                <w:szCs w:val="22"/>
              </w:rPr>
              <w:t>Specifiers notes</w:t>
            </w:r>
            <w:r w:rsidR="000A4036" w:rsidRPr="009B1597">
              <w:rPr>
                <w:sz w:val="22"/>
                <w:szCs w:val="22"/>
              </w:rPr>
              <w:t xml:space="preserve"> – </w:t>
            </w:r>
            <w:proofErr w:type="spellStart"/>
            <w:r w:rsidR="003462EF">
              <w:rPr>
                <w:sz w:val="22"/>
                <w:szCs w:val="22"/>
              </w:rPr>
              <w:t>Evverlap</w:t>
            </w:r>
            <w:proofErr w:type="spellEnd"/>
          </w:p>
        </w:tc>
        <w:tc>
          <w:tcPr>
            <w:tcW w:w="1361" w:type="dxa"/>
          </w:tcPr>
          <w:p w14:paraId="60D9FADC" w14:textId="250637A2" w:rsidR="00DF6677" w:rsidRPr="009B1597" w:rsidRDefault="009C0138" w:rsidP="009D53E5">
            <w:pPr>
              <w:rPr>
                <w:sz w:val="22"/>
                <w:szCs w:val="22"/>
              </w:rPr>
            </w:pPr>
            <w:r w:rsidRPr="009B1597">
              <w:rPr>
                <w:sz w:val="22"/>
                <w:szCs w:val="22"/>
              </w:rPr>
              <w:t xml:space="preserve">P </w:t>
            </w:r>
            <w:r w:rsidR="00FA47B2">
              <w:rPr>
                <w:sz w:val="22"/>
                <w:szCs w:val="22"/>
              </w:rPr>
              <w:t>6</w:t>
            </w:r>
          </w:p>
        </w:tc>
      </w:tr>
      <w:tr w:rsidR="00DF6677" w:rsidRPr="009B1597" w14:paraId="70FD88EA" w14:textId="77777777" w:rsidTr="00DF6677">
        <w:tc>
          <w:tcPr>
            <w:tcW w:w="7655" w:type="dxa"/>
          </w:tcPr>
          <w:p w14:paraId="4A3B1718" w14:textId="6B743481" w:rsidR="00DF6677" w:rsidRPr="009B1597" w:rsidRDefault="005A38C9" w:rsidP="00BE6837">
            <w:pPr>
              <w:rPr>
                <w:sz w:val="22"/>
                <w:szCs w:val="22"/>
              </w:rPr>
            </w:pPr>
            <w:r w:rsidRPr="009B1597">
              <w:rPr>
                <w:color w:val="0070C0"/>
                <w:sz w:val="22"/>
                <w:szCs w:val="22"/>
              </w:rPr>
              <w:t>VITRAFIX</w:t>
            </w:r>
            <w:r w:rsidR="00CE06D9" w:rsidRPr="009B1597">
              <w:rPr>
                <w:color w:val="0070C0"/>
                <w:sz w:val="22"/>
                <w:szCs w:val="22"/>
              </w:rPr>
              <w:t xml:space="preserve"> ALUMINIUM CARRIER SYSTEM OVERVIEW</w:t>
            </w:r>
          </w:p>
        </w:tc>
        <w:tc>
          <w:tcPr>
            <w:tcW w:w="1361" w:type="dxa"/>
          </w:tcPr>
          <w:p w14:paraId="57F1C41E" w14:textId="2C5B21C0" w:rsidR="00DF6677" w:rsidRPr="009B1597" w:rsidRDefault="009C0138" w:rsidP="00BE6837">
            <w:pPr>
              <w:rPr>
                <w:sz w:val="22"/>
                <w:szCs w:val="22"/>
              </w:rPr>
            </w:pPr>
            <w:r w:rsidRPr="009B1597">
              <w:rPr>
                <w:sz w:val="22"/>
                <w:szCs w:val="22"/>
              </w:rPr>
              <w:t xml:space="preserve">P </w:t>
            </w:r>
            <w:r w:rsidR="00FA47B2">
              <w:rPr>
                <w:sz w:val="22"/>
                <w:szCs w:val="22"/>
              </w:rPr>
              <w:t>7-8</w:t>
            </w:r>
          </w:p>
        </w:tc>
      </w:tr>
      <w:tr w:rsidR="009D53E5" w:rsidRPr="009B1597" w14:paraId="6BD61F5E" w14:textId="77777777" w:rsidTr="00DF6677">
        <w:tc>
          <w:tcPr>
            <w:tcW w:w="7655" w:type="dxa"/>
          </w:tcPr>
          <w:p w14:paraId="3722F31F" w14:textId="3C870C7A" w:rsidR="009D53E5" w:rsidRPr="009B1597" w:rsidRDefault="009D53E5" w:rsidP="009D53E5">
            <w:pPr>
              <w:ind w:left="720"/>
              <w:rPr>
                <w:sz w:val="22"/>
                <w:szCs w:val="22"/>
              </w:rPr>
            </w:pPr>
            <w:r w:rsidRPr="009B1597">
              <w:rPr>
                <w:sz w:val="22"/>
                <w:szCs w:val="22"/>
              </w:rPr>
              <w:t xml:space="preserve">System </w:t>
            </w:r>
            <w:r w:rsidR="00AE1636" w:rsidRPr="009B1597">
              <w:rPr>
                <w:sz w:val="22"/>
                <w:szCs w:val="22"/>
              </w:rPr>
              <w:t>d</w:t>
            </w:r>
            <w:r w:rsidRPr="009B1597">
              <w:rPr>
                <w:sz w:val="22"/>
                <w:szCs w:val="22"/>
              </w:rPr>
              <w:t>escription</w:t>
            </w:r>
          </w:p>
        </w:tc>
        <w:tc>
          <w:tcPr>
            <w:tcW w:w="1361" w:type="dxa"/>
          </w:tcPr>
          <w:p w14:paraId="52D5B6E4" w14:textId="77777777" w:rsidR="009D53E5" w:rsidRPr="009B1597" w:rsidRDefault="009D53E5" w:rsidP="00BE6837">
            <w:pPr>
              <w:rPr>
                <w:sz w:val="22"/>
                <w:szCs w:val="22"/>
              </w:rPr>
            </w:pPr>
          </w:p>
        </w:tc>
      </w:tr>
      <w:tr w:rsidR="006F6893" w:rsidRPr="009B1597" w14:paraId="5E28B6ED" w14:textId="77777777" w:rsidTr="00DF6677">
        <w:tc>
          <w:tcPr>
            <w:tcW w:w="7655" w:type="dxa"/>
          </w:tcPr>
          <w:p w14:paraId="126BBFE0" w14:textId="4E5CCAB5" w:rsidR="006F6893" w:rsidRPr="009B1597" w:rsidRDefault="006F6893" w:rsidP="009D53E5">
            <w:pPr>
              <w:ind w:left="720"/>
              <w:rPr>
                <w:sz w:val="22"/>
                <w:szCs w:val="22"/>
              </w:rPr>
            </w:pPr>
            <w:r w:rsidRPr="009B1597">
              <w:rPr>
                <w:sz w:val="22"/>
                <w:szCs w:val="22"/>
              </w:rPr>
              <w:t>Performance and compliance</w:t>
            </w:r>
          </w:p>
        </w:tc>
        <w:tc>
          <w:tcPr>
            <w:tcW w:w="1361" w:type="dxa"/>
          </w:tcPr>
          <w:p w14:paraId="4AACB1AB" w14:textId="77777777" w:rsidR="006F6893" w:rsidRPr="009B1597" w:rsidRDefault="006F6893" w:rsidP="00BE6837">
            <w:pPr>
              <w:rPr>
                <w:sz w:val="22"/>
                <w:szCs w:val="22"/>
              </w:rPr>
            </w:pPr>
          </w:p>
        </w:tc>
      </w:tr>
      <w:tr w:rsidR="006F6893" w:rsidRPr="009B1597" w14:paraId="7A9C7224" w14:textId="77777777" w:rsidTr="00DF6677">
        <w:tc>
          <w:tcPr>
            <w:tcW w:w="7655" w:type="dxa"/>
          </w:tcPr>
          <w:p w14:paraId="403CA273" w14:textId="76F00613" w:rsidR="006F6893" w:rsidRPr="009B1597" w:rsidRDefault="006F6893" w:rsidP="009D53E5">
            <w:pPr>
              <w:ind w:left="720"/>
              <w:rPr>
                <w:sz w:val="22"/>
                <w:szCs w:val="22"/>
              </w:rPr>
            </w:pPr>
            <w:r w:rsidRPr="009B1597">
              <w:rPr>
                <w:sz w:val="22"/>
                <w:szCs w:val="22"/>
              </w:rPr>
              <w:t xml:space="preserve">System </w:t>
            </w:r>
            <w:r w:rsidR="00AE1636" w:rsidRPr="009B1597">
              <w:rPr>
                <w:sz w:val="22"/>
                <w:szCs w:val="22"/>
              </w:rPr>
              <w:t>o</w:t>
            </w:r>
            <w:r w:rsidRPr="009B1597">
              <w:rPr>
                <w:sz w:val="22"/>
                <w:szCs w:val="22"/>
              </w:rPr>
              <w:t>ptions</w:t>
            </w:r>
          </w:p>
        </w:tc>
        <w:tc>
          <w:tcPr>
            <w:tcW w:w="1361" w:type="dxa"/>
          </w:tcPr>
          <w:p w14:paraId="7130DD08" w14:textId="77777777" w:rsidR="006F6893" w:rsidRPr="009B1597" w:rsidRDefault="006F6893" w:rsidP="00BE6837">
            <w:pPr>
              <w:rPr>
                <w:sz w:val="22"/>
                <w:szCs w:val="22"/>
              </w:rPr>
            </w:pPr>
          </w:p>
        </w:tc>
      </w:tr>
      <w:tr w:rsidR="006F6893" w:rsidRPr="009B1597" w14:paraId="4010ACEF" w14:textId="77777777" w:rsidTr="00AC13A5">
        <w:trPr>
          <w:trHeight w:val="413"/>
        </w:trPr>
        <w:tc>
          <w:tcPr>
            <w:tcW w:w="7655" w:type="dxa"/>
          </w:tcPr>
          <w:p w14:paraId="2E459AD6" w14:textId="7DC3A5B1" w:rsidR="006F6893" w:rsidRPr="009B1597" w:rsidRDefault="006F6893" w:rsidP="009D53E5">
            <w:pPr>
              <w:ind w:left="720"/>
              <w:rPr>
                <w:sz w:val="22"/>
                <w:szCs w:val="22"/>
              </w:rPr>
            </w:pPr>
            <w:r w:rsidRPr="009B1597">
              <w:rPr>
                <w:sz w:val="22"/>
                <w:szCs w:val="22"/>
              </w:rPr>
              <w:t>Application</w:t>
            </w:r>
          </w:p>
        </w:tc>
        <w:tc>
          <w:tcPr>
            <w:tcW w:w="1361" w:type="dxa"/>
          </w:tcPr>
          <w:p w14:paraId="3F51CC20" w14:textId="77777777" w:rsidR="006F6893" w:rsidRPr="009B1597" w:rsidRDefault="006F6893" w:rsidP="00BE6837">
            <w:pPr>
              <w:rPr>
                <w:sz w:val="22"/>
                <w:szCs w:val="22"/>
              </w:rPr>
            </w:pPr>
          </w:p>
        </w:tc>
      </w:tr>
      <w:tr w:rsidR="00450462" w:rsidRPr="009B1597" w14:paraId="0B6C2CEE" w14:textId="77777777" w:rsidTr="00AC13A5">
        <w:trPr>
          <w:trHeight w:val="413"/>
        </w:trPr>
        <w:tc>
          <w:tcPr>
            <w:tcW w:w="7655" w:type="dxa"/>
          </w:tcPr>
          <w:p w14:paraId="5B6BAD95" w14:textId="1F61D56D" w:rsidR="00450462" w:rsidRPr="009B1597" w:rsidRDefault="00450462" w:rsidP="009D53E5">
            <w:pPr>
              <w:ind w:left="720"/>
              <w:rPr>
                <w:sz w:val="22"/>
                <w:szCs w:val="22"/>
              </w:rPr>
            </w:pPr>
            <w:r>
              <w:rPr>
                <w:sz w:val="22"/>
                <w:szCs w:val="22"/>
              </w:rPr>
              <w:t>Specifiers notes</w:t>
            </w:r>
          </w:p>
        </w:tc>
        <w:tc>
          <w:tcPr>
            <w:tcW w:w="1361" w:type="dxa"/>
          </w:tcPr>
          <w:p w14:paraId="4CEF17AD" w14:textId="5DCDAAF0" w:rsidR="00450462" w:rsidRPr="009B1597" w:rsidRDefault="00450462" w:rsidP="00BE6837">
            <w:pPr>
              <w:rPr>
                <w:sz w:val="22"/>
                <w:szCs w:val="22"/>
              </w:rPr>
            </w:pPr>
            <w:r>
              <w:rPr>
                <w:sz w:val="22"/>
                <w:szCs w:val="22"/>
              </w:rPr>
              <w:t>P</w:t>
            </w:r>
            <w:r w:rsidR="002F262B">
              <w:rPr>
                <w:sz w:val="22"/>
                <w:szCs w:val="22"/>
              </w:rPr>
              <w:t xml:space="preserve"> 8</w:t>
            </w:r>
          </w:p>
        </w:tc>
      </w:tr>
      <w:tr w:rsidR="00660AC4" w:rsidRPr="009B1597" w14:paraId="05B4D845" w14:textId="77777777" w:rsidTr="00DF6677">
        <w:tc>
          <w:tcPr>
            <w:tcW w:w="7655" w:type="dxa"/>
          </w:tcPr>
          <w:p w14:paraId="7F9D48FB" w14:textId="66B35EEF" w:rsidR="00660AC4" w:rsidRPr="009B1597" w:rsidRDefault="00660AC4" w:rsidP="00660AC4">
            <w:pPr>
              <w:rPr>
                <w:sz w:val="22"/>
                <w:szCs w:val="22"/>
              </w:rPr>
            </w:pPr>
            <w:r w:rsidRPr="009B1597">
              <w:rPr>
                <w:color w:val="0070C0"/>
                <w:sz w:val="22"/>
                <w:szCs w:val="22"/>
              </w:rPr>
              <w:t>TYPICAL DRAWINGS</w:t>
            </w:r>
          </w:p>
        </w:tc>
        <w:tc>
          <w:tcPr>
            <w:tcW w:w="1361" w:type="dxa"/>
          </w:tcPr>
          <w:p w14:paraId="5005B31A" w14:textId="15F7F784" w:rsidR="00660AC4" w:rsidRPr="009B1597" w:rsidRDefault="00B64F58" w:rsidP="00BE6837">
            <w:pPr>
              <w:rPr>
                <w:sz w:val="22"/>
                <w:szCs w:val="22"/>
              </w:rPr>
            </w:pPr>
            <w:r w:rsidRPr="009B1597">
              <w:rPr>
                <w:sz w:val="22"/>
                <w:szCs w:val="22"/>
              </w:rPr>
              <w:t xml:space="preserve">P </w:t>
            </w:r>
            <w:r w:rsidR="00450462">
              <w:rPr>
                <w:sz w:val="22"/>
                <w:szCs w:val="22"/>
              </w:rPr>
              <w:t>9-10</w:t>
            </w:r>
          </w:p>
        </w:tc>
      </w:tr>
      <w:tr w:rsidR="00660AC4" w:rsidRPr="009B1597" w14:paraId="64D85943" w14:textId="77777777" w:rsidTr="00DF6677">
        <w:tc>
          <w:tcPr>
            <w:tcW w:w="7655" w:type="dxa"/>
          </w:tcPr>
          <w:p w14:paraId="295FE6A4" w14:textId="4DB66A5F" w:rsidR="00660AC4" w:rsidRPr="009B1597" w:rsidRDefault="007519FE" w:rsidP="00A26E30">
            <w:pPr>
              <w:ind w:left="720"/>
              <w:rPr>
                <w:sz w:val="22"/>
                <w:szCs w:val="22"/>
              </w:rPr>
            </w:pPr>
            <w:proofErr w:type="spellStart"/>
            <w:r>
              <w:rPr>
                <w:sz w:val="22"/>
                <w:szCs w:val="22"/>
              </w:rPr>
              <w:t>Evverlap</w:t>
            </w:r>
            <w:proofErr w:type="spellEnd"/>
            <w:r>
              <w:rPr>
                <w:sz w:val="22"/>
                <w:szCs w:val="22"/>
              </w:rPr>
              <w:t xml:space="preserve"> Vertical Lapping Plank Section </w:t>
            </w:r>
          </w:p>
        </w:tc>
        <w:tc>
          <w:tcPr>
            <w:tcW w:w="1361" w:type="dxa"/>
          </w:tcPr>
          <w:p w14:paraId="5F1FDFC4" w14:textId="77777777" w:rsidR="00660AC4" w:rsidRPr="009B1597" w:rsidRDefault="00660AC4" w:rsidP="00BE6837">
            <w:pPr>
              <w:rPr>
                <w:sz w:val="22"/>
                <w:szCs w:val="22"/>
              </w:rPr>
            </w:pPr>
          </w:p>
        </w:tc>
      </w:tr>
      <w:tr w:rsidR="00660AC4" w:rsidRPr="009B1597" w14:paraId="6BE78CB3" w14:textId="77777777" w:rsidTr="00DF6677">
        <w:tc>
          <w:tcPr>
            <w:tcW w:w="7655" w:type="dxa"/>
          </w:tcPr>
          <w:p w14:paraId="44A22EE5" w14:textId="6322A607" w:rsidR="00660AC4" w:rsidRPr="009B1597" w:rsidRDefault="00AF49E3" w:rsidP="00A26E30">
            <w:pPr>
              <w:ind w:left="720"/>
              <w:rPr>
                <w:sz w:val="22"/>
                <w:szCs w:val="22"/>
              </w:rPr>
            </w:pPr>
            <w:proofErr w:type="spellStart"/>
            <w:r>
              <w:rPr>
                <w:sz w:val="22"/>
                <w:szCs w:val="22"/>
              </w:rPr>
              <w:t>Everlap</w:t>
            </w:r>
            <w:proofErr w:type="spellEnd"/>
            <w:r>
              <w:rPr>
                <w:sz w:val="22"/>
                <w:szCs w:val="22"/>
              </w:rPr>
              <w:t xml:space="preserve"> Horizontal Lapping Plank Section</w:t>
            </w:r>
          </w:p>
        </w:tc>
        <w:tc>
          <w:tcPr>
            <w:tcW w:w="1361" w:type="dxa"/>
          </w:tcPr>
          <w:p w14:paraId="1CEDDA97" w14:textId="77777777" w:rsidR="00660AC4" w:rsidRPr="009B1597" w:rsidRDefault="00660AC4" w:rsidP="00BE6837">
            <w:pPr>
              <w:rPr>
                <w:sz w:val="22"/>
                <w:szCs w:val="22"/>
              </w:rPr>
            </w:pPr>
          </w:p>
        </w:tc>
      </w:tr>
      <w:tr w:rsidR="00660AC4" w:rsidRPr="009B1597" w14:paraId="396604B0" w14:textId="77777777" w:rsidTr="00DF6677">
        <w:tc>
          <w:tcPr>
            <w:tcW w:w="7655" w:type="dxa"/>
          </w:tcPr>
          <w:p w14:paraId="1F0DC45E" w14:textId="43484E15" w:rsidR="00660AC4" w:rsidRPr="009B1597" w:rsidRDefault="00660AC4" w:rsidP="00A26E30">
            <w:pPr>
              <w:ind w:left="720"/>
              <w:rPr>
                <w:sz w:val="22"/>
                <w:szCs w:val="22"/>
              </w:rPr>
            </w:pPr>
          </w:p>
        </w:tc>
        <w:tc>
          <w:tcPr>
            <w:tcW w:w="1361" w:type="dxa"/>
          </w:tcPr>
          <w:p w14:paraId="6E33197F" w14:textId="77777777" w:rsidR="00660AC4" w:rsidRPr="009B1597" w:rsidRDefault="00660AC4" w:rsidP="00BE6837">
            <w:pPr>
              <w:rPr>
                <w:sz w:val="22"/>
                <w:szCs w:val="22"/>
              </w:rPr>
            </w:pPr>
          </w:p>
        </w:tc>
      </w:tr>
      <w:tr w:rsidR="00AF49E3" w:rsidRPr="009B1597" w14:paraId="670B07C9" w14:textId="77777777" w:rsidTr="00C8792B">
        <w:trPr>
          <w:trHeight w:val="366"/>
        </w:trPr>
        <w:tc>
          <w:tcPr>
            <w:tcW w:w="7655" w:type="dxa"/>
          </w:tcPr>
          <w:p w14:paraId="1FE1D68C" w14:textId="0A4FB24B" w:rsidR="00AF49E3" w:rsidRPr="009B1597" w:rsidRDefault="00AF49E3" w:rsidP="00A26E30">
            <w:pPr>
              <w:ind w:left="720"/>
              <w:rPr>
                <w:sz w:val="22"/>
                <w:szCs w:val="22"/>
              </w:rPr>
            </w:pPr>
            <w:r w:rsidRPr="009B1597">
              <w:rPr>
                <w:color w:val="0070C0"/>
                <w:sz w:val="22"/>
                <w:szCs w:val="22"/>
              </w:rPr>
              <w:t>TECHNICAL SCHEDULE</w:t>
            </w:r>
          </w:p>
        </w:tc>
        <w:tc>
          <w:tcPr>
            <w:tcW w:w="1361" w:type="dxa"/>
          </w:tcPr>
          <w:p w14:paraId="35F0842A" w14:textId="2E779807" w:rsidR="00AF49E3" w:rsidRPr="009B1597" w:rsidRDefault="00AF49E3" w:rsidP="00BE6837">
            <w:pPr>
              <w:rPr>
                <w:sz w:val="22"/>
                <w:szCs w:val="22"/>
              </w:rPr>
            </w:pPr>
            <w:r w:rsidRPr="009B1597">
              <w:rPr>
                <w:sz w:val="22"/>
                <w:szCs w:val="22"/>
              </w:rPr>
              <w:t>P 10 – 14</w:t>
            </w:r>
          </w:p>
        </w:tc>
      </w:tr>
      <w:tr w:rsidR="00AF49E3" w:rsidRPr="009B1597" w14:paraId="5F6703FE" w14:textId="77777777" w:rsidTr="00D74E30">
        <w:trPr>
          <w:trHeight w:val="418"/>
        </w:trPr>
        <w:tc>
          <w:tcPr>
            <w:tcW w:w="7655" w:type="dxa"/>
          </w:tcPr>
          <w:p w14:paraId="302C8253" w14:textId="2A17B911" w:rsidR="00AF49E3" w:rsidRPr="009B1597" w:rsidRDefault="00AF49E3" w:rsidP="00AC13A5">
            <w:pPr>
              <w:rPr>
                <w:sz w:val="22"/>
                <w:szCs w:val="22"/>
              </w:rPr>
            </w:pPr>
            <w:r w:rsidRPr="009B1597">
              <w:rPr>
                <w:sz w:val="22"/>
                <w:szCs w:val="22"/>
              </w:rPr>
              <w:t>System summary</w:t>
            </w:r>
          </w:p>
        </w:tc>
        <w:tc>
          <w:tcPr>
            <w:tcW w:w="1361" w:type="dxa"/>
          </w:tcPr>
          <w:p w14:paraId="36907861" w14:textId="6B2381E9" w:rsidR="00AF49E3" w:rsidRPr="009B1597" w:rsidRDefault="00AF49E3" w:rsidP="00BE6837">
            <w:pPr>
              <w:rPr>
                <w:sz w:val="22"/>
                <w:szCs w:val="22"/>
              </w:rPr>
            </w:pPr>
          </w:p>
        </w:tc>
      </w:tr>
      <w:tr w:rsidR="00AF49E3" w:rsidRPr="009B1597" w14:paraId="78D99707" w14:textId="77777777" w:rsidTr="00DF6677">
        <w:tc>
          <w:tcPr>
            <w:tcW w:w="7655" w:type="dxa"/>
          </w:tcPr>
          <w:p w14:paraId="6A87CF92" w14:textId="2C12A5B8" w:rsidR="00AF49E3" w:rsidRPr="009B1597" w:rsidRDefault="00AF49E3" w:rsidP="00AC13A5">
            <w:pPr>
              <w:rPr>
                <w:sz w:val="22"/>
                <w:szCs w:val="22"/>
              </w:rPr>
            </w:pPr>
            <w:r w:rsidRPr="009B1597">
              <w:rPr>
                <w:sz w:val="22"/>
                <w:szCs w:val="22"/>
              </w:rPr>
              <w:t>Primary cladding details</w:t>
            </w:r>
          </w:p>
        </w:tc>
        <w:tc>
          <w:tcPr>
            <w:tcW w:w="1361" w:type="dxa"/>
          </w:tcPr>
          <w:p w14:paraId="7732F478" w14:textId="399416A6" w:rsidR="00AF49E3" w:rsidRPr="009B1597" w:rsidRDefault="00AF49E3" w:rsidP="00BE6837">
            <w:pPr>
              <w:rPr>
                <w:sz w:val="22"/>
                <w:szCs w:val="22"/>
              </w:rPr>
            </w:pPr>
          </w:p>
        </w:tc>
      </w:tr>
      <w:tr w:rsidR="00AF49E3" w:rsidRPr="009B1597" w14:paraId="33774BAB" w14:textId="77777777" w:rsidTr="00DF6677">
        <w:tc>
          <w:tcPr>
            <w:tcW w:w="7655" w:type="dxa"/>
          </w:tcPr>
          <w:p w14:paraId="67174190" w14:textId="70110E3D" w:rsidR="00AF49E3" w:rsidRPr="009B1597" w:rsidRDefault="00AF49E3" w:rsidP="00B64F58">
            <w:pPr>
              <w:ind w:left="720"/>
              <w:rPr>
                <w:sz w:val="22"/>
                <w:szCs w:val="22"/>
              </w:rPr>
            </w:pPr>
            <w:r w:rsidRPr="009B1597">
              <w:rPr>
                <w:sz w:val="22"/>
                <w:szCs w:val="22"/>
              </w:rPr>
              <w:t>Panel Fixings and stiffening</w:t>
            </w:r>
          </w:p>
        </w:tc>
        <w:tc>
          <w:tcPr>
            <w:tcW w:w="1361" w:type="dxa"/>
          </w:tcPr>
          <w:p w14:paraId="023B2E99" w14:textId="77777777" w:rsidR="00AF49E3" w:rsidRPr="009B1597" w:rsidRDefault="00AF49E3" w:rsidP="00BE6837">
            <w:pPr>
              <w:rPr>
                <w:sz w:val="22"/>
                <w:szCs w:val="22"/>
              </w:rPr>
            </w:pPr>
          </w:p>
        </w:tc>
      </w:tr>
      <w:tr w:rsidR="00AF49E3" w:rsidRPr="009B1597" w14:paraId="4B480690" w14:textId="77777777" w:rsidTr="00DF6677">
        <w:tc>
          <w:tcPr>
            <w:tcW w:w="7655" w:type="dxa"/>
          </w:tcPr>
          <w:p w14:paraId="20936815" w14:textId="3FCDCF43" w:rsidR="00AF49E3" w:rsidRPr="009B1597" w:rsidRDefault="00AF49E3" w:rsidP="00D13D1C">
            <w:pPr>
              <w:ind w:left="720"/>
              <w:rPr>
                <w:sz w:val="22"/>
                <w:szCs w:val="22"/>
              </w:rPr>
            </w:pPr>
            <w:r w:rsidRPr="009B1597">
              <w:rPr>
                <w:sz w:val="22"/>
                <w:szCs w:val="22"/>
              </w:rPr>
              <w:t>Carrier System – Primary Support</w:t>
            </w:r>
          </w:p>
        </w:tc>
        <w:tc>
          <w:tcPr>
            <w:tcW w:w="1361" w:type="dxa"/>
          </w:tcPr>
          <w:p w14:paraId="520CACA5" w14:textId="77777777" w:rsidR="00AF49E3" w:rsidRPr="009B1597" w:rsidRDefault="00AF49E3" w:rsidP="00BE6837">
            <w:pPr>
              <w:rPr>
                <w:sz w:val="22"/>
                <w:szCs w:val="22"/>
              </w:rPr>
            </w:pPr>
          </w:p>
        </w:tc>
      </w:tr>
      <w:tr w:rsidR="00AF49E3" w:rsidRPr="009B1597" w14:paraId="2CF8F427" w14:textId="77777777" w:rsidTr="00DF6677">
        <w:tc>
          <w:tcPr>
            <w:tcW w:w="7655" w:type="dxa"/>
          </w:tcPr>
          <w:p w14:paraId="6F20F52A" w14:textId="5422ABD2" w:rsidR="00AF49E3" w:rsidRPr="009B1597" w:rsidRDefault="00AF49E3" w:rsidP="00D13D1C">
            <w:pPr>
              <w:ind w:left="720"/>
              <w:rPr>
                <w:sz w:val="22"/>
                <w:szCs w:val="22"/>
              </w:rPr>
            </w:pPr>
            <w:r w:rsidRPr="009B1597">
              <w:rPr>
                <w:sz w:val="22"/>
                <w:szCs w:val="22"/>
              </w:rPr>
              <w:t>Horizontal rails (if required)</w:t>
            </w:r>
          </w:p>
        </w:tc>
        <w:tc>
          <w:tcPr>
            <w:tcW w:w="1361" w:type="dxa"/>
          </w:tcPr>
          <w:p w14:paraId="5E6A3ED2" w14:textId="77777777" w:rsidR="00AF49E3" w:rsidRPr="009B1597" w:rsidRDefault="00AF49E3" w:rsidP="00BE6837">
            <w:pPr>
              <w:rPr>
                <w:sz w:val="22"/>
                <w:szCs w:val="22"/>
              </w:rPr>
            </w:pPr>
          </w:p>
        </w:tc>
      </w:tr>
      <w:tr w:rsidR="00AF49E3" w:rsidRPr="009B1597" w14:paraId="7C50808C" w14:textId="77777777" w:rsidTr="00DF6677">
        <w:tc>
          <w:tcPr>
            <w:tcW w:w="7655" w:type="dxa"/>
          </w:tcPr>
          <w:p w14:paraId="4A591151" w14:textId="4CEE1838" w:rsidR="00AF49E3" w:rsidRPr="009B1597" w:rsidRDefault="00AF49E3" w:rsidP="00D13D1C">
            <w:pPr>
              <w:ind w:left="720"/>
              <w:rPr>
                <w:sz w:val="22"/>
                <w:szCs w:val="22"/>
              </w:rPr>
            </w:pPr>
            <w:r w:rsidRPr="009B1597">
              <w:rPr>
                <w:sz w:val="22"/>
                <w:szCs w:val="22"/>
              </w:rPr>
              <w:t>Joints and tolerances</w:t>
            </w:r>
          </w:p>
        </w:tc>
        <w:tc>
          <w:tcPr>
            <w:tcW w:w="1361" w:type="dxa"/>
          </w:tcPr>
          <w:p w14:paraId="55FA3F05" w14:textId="77777777" w:rsidR="00AF49E3" w:rsidRPr="009B1597" w:rsidRDefault="00AF49E3" w:rsidP="00BE6837">
            <w:pPr>
              <w:rPr>
                <w:sz w:val="22"/>
                <w:szCs w:val="22"/>
              </w:rPr>
            </w:pPr>
          </w:p>
        </w:tc>
      </w:tr>
      <w:tr w:rsidR="00AF49E3" w:rsidRPr="009B1597" w14:paraId="306F0C31" w14:textId="77777777" w:rsidTr="00DF6677">
        <w:tc>
          <w:tcPr>
            <w:tcW w:w="7655" w:type="dxa"/>
          </w:tcPr>
          <w:p w14:paraId="2B2D45E1" w14:textId="2DD96F92" w:rsidR="00AF49E3" w:rsidRPr="009B1597" w:rsidRDefault="00AF49E3" w:rsidP="000E1E5B">
            <w:pPr>
              <w:ind w:left="720"/>
              <w:rPr>
                <w:sz w:val="22"/>
                <w:szCs w:val="22"/>
              </w:rPr>
            </w:pPr>
            <w:r w:rsidRPr="009B1597">
              <w:rPr>
                <w:sz w:val="22"/>
                <w:szCs w:val="22"/>
              </w:rPr>
              <w:t>Cavity and ventilation</w:t>
            </w:r>
          </w:p>
        </w:tc>
        <w:tc>
          <w:tcPr>
            <w:tcW w:w="1361" w:type="dxa"/>
          </w:tcPr>
          <w:p w14:paraId="02DE97B7" w14:textId="77777777" w:rsidR="00AF49E3" w:rsidRPr="009B1597" w:rsidRDefault="00AF49E3" w:rsidP="00BE6837">
            <w:pPr>
              <w:rPr>
                <w:sz w:val="22"/>
                <w:szCs w:val="22"/>
              </w:rPr>
            </w:pPr>
          </w:p>
        </w:tc>
      </w:tr>
      <w:tr w:rsidR="00AF49E3" w:rsidRPr="009B1597" w14:paraId="6165750C" w14:textId="77777777" w:rsidTr="00DF6677">
        <w:tc>
          <w:tcPr>
            <w:tcW w:w="7655" w:type="dxa"/>
          </w:tcPr>
          <w:p w14:paraId="33A8210B" w14:textId="71F451DF" w:rsidR="00AF49E3" w:rsidRPr="009B1597" w:rsidRDefault="00AF49E3" w:rsidP="000E1E5B">
            <w:pPr>
              <w:ind w:left="720"/>
              <w:rPr>
                <w:sz w:val="22"/>
                <w:szCs w:val="22"/>
              </w:rPr>
            </w:pPr>
            <w:r w:rsidRPr="009B1597">
              <w:rPr>
                <w:sz w:val="22"/>
                <w:szCs w:val="22"/>
              </w:rPr>
              <w:t>Ancillary components</w:t>
            </w:r>
          </w:p>
        </w:tc>
        <w:tc>
          <w:tcPr>
            <w:tcW w:w="1361" w:type="dxa"/>
          </w:tcPr>
          <w:p w14:paraId="54086708" w14:textId="77777777" w:rsidR="00AF49E3" w:rsidRPr="009B1597" w:rsidRDefault="00AF49E3" w:rsidP="00BE6837">
            <w:pPr>
              <w:rPr>
                <w:sz w:val="22"/>
                <w:szCs w:val="22"/>
              </w:rPr>
            </w:pPr>
          </w:p>
        </w:tc>
      </w:tr>
      <w:tr w:rsidR="00AF49E3" w:rsidRPr="009B1597" w14:paraId="28A08AAC" w14:textId="77777777" w:rsidTr="00DF6677">
        <w:tc>
          <w:tcPr>
            <w:tcW w:w="7655" w:type="dxa"/>
          </w:tcPr>
          <w:p w14:paraId="73632312" w14:textId="23134EBB" w:rsidR="00AF49E3" w:rsidRPr="009B1597" w:rsidRDefault="00AF49E3" w:rsidP="000E1E5B">
            <w:pPr>
              <w:ind w:left="720"/>
              <w:rPr>
                <w:sz w:val="22"/>
                <w:szCs w:val="22"/>
              </w:rPr>
            </w:pPr>
            <w:r w:rsidRPr="009B1597">
              <w:rPr>
                <w:sz w:val="22"/>
                <w:szCs w:val="22"/>
              </w:rPr>
              <w:t>Masonry fixings (if required)</w:t>
            </w:r>
          </w:p>
        </w:tc>
        <w:tc>
          <w:tcPr>
            <w:tcW w:w="1361" w:type="dxa"/>
          </w:tcPr>
          <w:p w14:paraId="3D455A28" w14:textId="77777777" w:rsidR="00AF49E3" w:rsidRPr="009B1597" w:rsidRDefault="00AF49E3" w:rsidP="00BE6837">
            <w:pPr>
              <w:rPr>
                <w:sz w:val="22"/>
                <w:szCs w:val="22"/>
              </w:rPr>
            </w:pPr>
          </w:p>
        </w:tc>
      </w:tr>
      <w:tr w:rsidR="00AF49E3" w:rsidRPr="009B1597" w14:paraId="37966076" w14:textId="77777777" w:rsidTr="00DF6677">
        <w:tc>
          <w:tcPr>
            <w:tcW w:w="7655" w:type="dxa"/>
          </w:tcPr>
          <w:p w14:paraId="19D8E426" w14:textId="050CF36D" w:rsidR="00AF49E3" w:rsidRPr="009B1597" w:rsidRDefault="00AF49E3" w:rsidP="000E1E5B">
            <w:pPr>
              <w:ind w:left="720"/>
              <w:rPr>
                <w:sz w:val="22"/>
                <w:szCs w:val="22"/>
              </w:rPr>
            </w:pPr>
            <w:r w:rsidRPr="009B1597">
              <w:rPr>
                <w:color w:val="0070C0"/>
                <w:sz w:val="22"/>
                <w:szCs w:val="22"/>
              </w:rPr>
              <w:t>TECHNICAL DOWNLOADS</w:t>
            </w:r>
          </w:p>
        </w:tc>
        <w:tc>
          <w:tcPr>
            <w:tcW w:w="1361" w:type="dxa"/>
          </w:tcPr>
          <w:p w14:paraId="30B5554E" w14:textId="5CE35AF0" w:rsidR="00AF49E3" w:rsidRPr="009B1597" w:rsidRDefault="00AF49E3" w:rsidP="00BE6837">
            <w:pPr>
              <w:rPr>
                <w:sz w:val="22"/>
                <w:szCs w:val="22"/>
              </w:rPr>
            </w:pPr>
            <w:r w:rsidRPr="009B1597">
              <w:rPr>
                <w:sz w:val="22"/>
                <w:szCs w:val="22"/>
              </w:rPr>
              <w:t>P 15</w:t>
            </w:r>
          </w:p>
        </w:tc>
      </w:tr>
      <w:tr w:rsidR="00AF49E3" w:rsidRPr="009B1597" w14:paraId="65AC7E88" w14:textId="77777777" w:rsidTr="00EB2F1B">
        <w:trPr>
          <w:trHeight w:val="400"/>
        </w:trPr>
        <w:tc>
          <w:tcPr>
            <w:tcW w:w="7655" w:type="dxa"/>
          </w:tcPr>
          <w:p w14:paraId="25664DE9" w14:textId="297B6CF1" w:rsidR="00AF49E3" w:rsidRPr="009B1597" w:rsidRDefault="00AF49E3" w:rsidP="000E1E5B">
            <w:pPr>
              <w:ind w:left="720"/>
              <w:rPr>
                <w:sz w:val="22"/>
                <w:szCs w:val="22"/>
              </w:rPr>
            </w:pPr>
            <w:r w:rsidRPr="009B1597">
              <w:rPr>
                <w:color w:val="0070C0"/>
                <w:sz w:val="22"/>
                <w:szCs w:val="22"/>
              </w:rPr>
              <w:t>ADDITIONAL RESOURCES</w:t>
            </w:r>
          </w:p>
        </w:tc>
        <w:tc>
          <w:tcPr>
            <w:tcW w:w="1361" w:type="dxa"/>
          </w:tcPr>
          <w:p w14:paraId="60C7A25C" w14:textId="001A4FB8" w:rsidR="00AF49E3" w:rsidRPr="009B1597" w:rsidRDefault="00AF49E3" w:rsidP="00BE6837">
            <w:pPr>
              <w:rPr>
                <w:sz w:val="22"/>
                <w:szCs w:val="22"/>
              </w:rPr>
            </w:pPr>
            <w:r w:rsidRPr="009B1597">
              <w:rPr>
                <w:sz w:val="22"/>
                <w:szCs w:val="22"/>
              </w:rPr>
              <w:t>P 16</w:t>
            </w:r>
          </w:p>
        </w:tc>
      </w:tr>
      <w:tr w:rsidR="00AF49E3" w:rsidRPr="009B1597" w14:paraId="45C5B3E8" w14:textId="77777777" w:rsidTr="00EB2F1B">
        <w:trPr>
          <w:trHeight w:val="400"/>
        </w:trPr>
        <w:tc>
          <w:tcPr>
            <w:tcW w:w="7655" w:type="dxa"/>
          </w:tcPr>
          <w:p w14:paraId="760E6790" w14:textId="63B5207F" w:rsidR="00AF49E3" w:rsidRPr="009B1597" w:rsidRDefault="00AF49E3" w:rsidP="006C4052">
            <w:pPr>
              <w:rPr>
                <w:color w:val="0070C0"/>
                <w:sz w:val="22"/>
                <w:szCs w:val="22"/>
              </w:rPr>
            </w:pPr>
            <w:r w:rsidRPr="009B1597">
              <w:rPr>
                <w:sz w:val="22"/>
                <w:szCs w:val="22"/>
              </w:rPr>
              <w:t xml:space="preserve">Contact details </w:t>
            </w:r>
          </w:p>
        </w:tc>
        <w:tc>
          <w:tcPr>
            <w:tcW w:w="1361" w:type="dxa"/>
          </w:tcPr>
          <w:p w14:paraId="21A8049D" w14:textId="16F0DC38" w:rsidR="00AF49E3" w:rsidRPr="009B1597" w:rsidRDefault="00AF49E3" w:rsidP="00BE6837">
            <w:pPr>
              <w:rPr>
                <w:sz w:val="22"/>
                <w:szCs w:val="22"/>
              </w:rPr>
            </w:pPr>
            <w:r w:rsidRPr="009B1597">
              <w:rPr>
                <w:sz w:val="22"/>
                <w:szCs w:val="22"/>
              </w:rPr>
              <w:t>P 17</w:t>
            </w:r>
          </w:p>
        </w:tc>
      </w:tr>
      <w:tr w:rsidR="00AF49E3" w:rsidRPr="009B1597" w14:paraId="00191EA0" w14:textId="77777777" w:rsidTr="00EB2F1B">
        <w:trPr>
          <w:trHeight w:val="400"/>
        </w:trPr>
        <w:tc>
          <w:tcPr>
            <w:tcW w:w="7655" w:type="dxa"/>
          </w:tcPr>
          <w:p w14:paraId="7EE47F46" w14:textId="313D10B5" w:rsidR="00AF49E3" w:rsidRPr="009B1597" w:rsidRDefault="00AF49E3" w:rsidP="006C4052">
            <w:pPr>
              <w:rPr>
                <w:color w:val="0070C0"/>
                <w:sz w:val="22"/>
                <w:szCs w:val="22"/>
              </w:rPr>
            </w:pPr>
          </w:p>
        </w:tc>
        <w:tc>
          <w:tcPr>
            <w:tcW w:w="1361" w:type="dxa"/>
          </w:tcPr>
          <w:p w14:paraId="1EF38A9B" w14:textId="0EB6CAB8" w:rsidR="00AF49E3" w:rsidRPr="009B1597" w:rsidRDefault="00AF49E3" w:rsidP="00BE6837">
            <w:pPr>
              <w:rPr>
                <w:sz w:val="22"/>
                <w:szCs w:val="22"/>
              </w:rPr>
            </w:pPr>
          </w:p>
        </w:tc>
      </w:tr>
      <w:tr w:rsidR="00AF49E3" w:rsidRPr="009B1597" w14:paraId="2809B7A4" w14:textId="77777777" w:rsidTr="00DF6677">
        <w:tc>
          <w:tcPr>
            <w:tcW w:w="7655" w:type="dxa"/>
          </w:tcPr>
          <w:p w14:paraId="0D674A26" w14:textId="5F6DEC7A" w:rsidR="00AF49E3" w:rsidRPr="009B1597" w:rsidRDefault="00AF49E3" w:rsidP="00AC13A5">
            <w:pPr>
              <w:rPr>
                <w:sz w:val="22"/>
                <w:szCs w:val="22"/>
              </w:rPr>
            </w:pPr>
          </w:p>
        </w:tc>
        <w:tc>
          <w:tcPr>
            <w:tcW w:w="1361" w:type="dxa"/>
          </w:tcPr>
          <w:p w14:paraId="4E943D8A" w14:textId="3062F56C" w:rsidR="00AF49E3" w:rsidRPr="009B1597" w:rsidRDefault="00AF49E3" w:rsidP="00BE6837">
            <w:pPr>
              <w:rPr>
                <w:sz w:val="22"/>
                <w:szCs w:val="22"/>
              </w:rPr>
            </w:pPr>
          </w:p>
        </w:tc>
      </w:tr>
    </w:tbl>
    <w:p w14:paraId="55B08160" w14:textId="77777777" w:rsidR="00070059" w:rsidRPr="009B1597" w:rsidRDefault="00070059" w:rsidP="00BE6837">
      <w:pPr>
        <w:rPr>
          <w:sz w:val="28"/>
          <w:szCs w:val="28"/>
        </w:rPr>
      </w:pPr>
    </w:p>
    <w:p w14:paraId="560384ED" w14:textId="77777777" w:rsidR="00070059" w:rsidRPr="009B1597" w:rsidRDefault="00070059" w:rsidP="00BE6837">
      <w:pPr>
        <w:rPr>
          <w:sz w:val="28"/>
          <w:szCs w:val="28"/>
        </w:rPr>
      </w:pPr>
    </w:p>
    <w:p w14:paraId="4913F3AB" w14:textId="77777777" w:rsidR="00B403EE" w:rsidRPr="009B1597" w:rsidRDefault="00B403EE" w:rsidP="00BE6837">
      <w:pPr>
        <w:rPr>
          <w:sz w:val="28"/>
          <w:szCs w:val="28"/>
        </w:rPr>
      </w:pPr>
    </w:p>
    <w:p w14:paraId="0950E0AA" w14:textId="77777777" w:rsidR="00B403EE" w:rsidRPr="009B1597" w:rsidRDefault="00B403EE" w:rsidP="00BE6837">
      <w:pPr>
        <w:rPr>
          <w:sz w:val="28"/>
          <w:szCs w:val="28"/>
        </w:rPr>
      </w:pPr>
    </w:p>
    <w:p w14:paraId="06DFD4D5" w14:textId="77777777" w:rsidR="00B403EE" w:rsidRPr="009B1597" w:rsidRDefault="00B403EE" w:rsidP="00BE6837">
      <w:pPr>
        <w:rPr>
          <w:sz w:val="28"/>
          <w:szCs w:val="28"/>
        </w:rPr>
      </w:pPr>
    </w:p>
    <w:p w14:paraId="6B5A9A41" w14:textId="77777777" w:rsidR="00B403EE" w:rsidRPr="009B1597" w:rsidRDefault="00B403EE" w:rsidP="00BE6837">
      <w:pPr>
        <w:rPr>
          <w:sz w:val="28"/>
          <w:szCs w:val="28"/>
        </w:rPr>
      </w:pPr>
    </w:p>
    <w:p w14:paraId="1DF753E0" w14:textId="77777777" w:rsidR="007A0E0C" w:rsidRPr="007A0E0C" w:rsidRDefault="007A0E0C" w:rsidP="007A0E0C">
      <w:pPr>
        <w:rPr>
          <w:b/>
          <w:bCs/>
          <w:sz w:val="28"/>
          <w:szCs w:val="28"/>
        </w:rPr>
      </w:pPr>
      <w:r w:rsidRPr="007A0E0C">
        <w:rPr>
          <w:b/>
          <w:bCs/>
          <w:sz w:val="28"/>
          <w:szCs w:val="28"/>
        </w:rPr>
        <w:t>EVVERLAP OVERLAPPING WEATHERBOARD RAINSCREEN SYSTEM</w:t>
      </w:r>
    </w:p>
    <w:p w14:paraId="71F8B965" w14:textId="77777777" w:rsidR="001763FC" w:rsidRDefault="001763FC" w:rsidP="00293990">
      <w:pPr>
        <w:rPr>
          <w:color w:val="0070C0"/>
          <w:sz w:val="22"/>
          <w:szCs w:val="22"/>
        </w:rPr>
      </w:pPr>
    </w:p>
    <w:p w14:paraId="77015DAE" w14:textId="4854A2DC" w:rsidR="00293990" w:rsidRPr="009B1597" w:rsidRDefault="00293990" w:rsidP="00293990">
      <w:pPr>
        <w:rPr>
          <w:color w:val="0070C0"/>
          <w:sz w:val="22"/>
          <w:szCs w:val="22"/>
        </w:rPr>
      </w:pPr>
      <w:r w:rsidRPr="009B1597">
        <w:rPr>
          <w:color w:val="0070C0"/>
          <w:sz w:val="22"/>
          <w:szCs w:val="22"/>
        </w:rPr>
        <w:t>SYSTEM DESCRIPTON</w:t>
      </w:r>
    </w:p>
    <w:p w14:paraId="4C06E538" w14:textId="4631192D" w:rsidR="000B31B3" w:rsidRPr="000B31B3" w:rsidRDefault="000B31B3" w:rsidP="000B31B3">
      <w:pPr>
        <w:rPr>
          <w:sz w:val="22"/>
          <w:szCs w:val="22"/>
        </w:rPr>
      </w:pPr>
      <w:proofErr w:type="spellStart"/>
      <w:r w:rsidRPr="000B31B3">
        <w:rPr>
          <w:sz w:val="22"/>
          <w:szCs w:val="22"/>
        </w:rPr>
        <w:t>Evverlap</w:t>
      </w:r>
      <w:proofErr w:type="spellEnd"/>
      <w:r w:rsidRPr="000B31B3">
        <w:rPr>
          <w:sz w:val="22"/>
          <w:szCs w:val="22"/>
        </w:rPr>
        <w:t xml:space="preserve"> is a non-combustible fibre cement </w:t>
      </w:r>
      <w:r w:rsidR="00726851">
        <w:rPr>
          <w:sz w:val="22"/>
          <w:szCs w:val="22"/>
        </w:rPr>
        <w:t>plank</w:t>
      </w:r>
      <w:r w:rsidRPr="000B31B3">
        <w:rPr>
          <w:sz w:val="22"/>
          <w:szCs w:val="22"/>
        </w:rPr>
        <w:t xml:space="preserve"> rainscreen system designed to replicate the natural appearance of timber cladding while delivering enhanced durability and fire performance. </w:t>
      </w:r>
    </w:p>
    <w:p w14:paraId="3F9470E8" w14:textId="4792A01E" w:rsidR="000B31B3" w:rsidRDefault="000B31B3" w:rsidP="000B31B3">
      <w:pPr>
        <w:rPr>
          <w:sz w:val="22"/>
          <w:szCs w:val="22"/>
        </w:rPr>
      </w:pPr>
      <w:r w:rsidRPr="000B31B3">
        <w:rPr>
          <w:sz w:val="22"/>
          <w:szCs w:val="22"/>
        </w:rPr>
        <w:t xml:space="preserve">The system comprises plank-format boards installed horizontally in an overlapping configuration to create a traditional </w:t>
      </w:r>
      <w:r w:rsidR="00A22429">
        <w:rPr>
          <w:sz w:val="22"/>
          <w:szCs w:val="22"/>
        </w:rPr>
        <w:t xml:space="preserve">timber </w:t>
      </w:r>
      <w:r w:rsidRPr="000B31B3">
        <w:rPr>
          <w:sz w:val="22"/>
          <w:szCs w:val="22"/>
        </w:rPr>
        <w:t>aesthetic. The overlapping design provides effective water shedding while concealing fixings for a clean, uninterrupted façade appearance.</w:t>
      </w:r>
    </w:p>
    <w:p w14:paraId="46F6B835" w14:textId="655E6CDD" w:rsidR="00C0082F" w:rsidRPr="000B31B3" w:rsidRDefault="00C0082F" w:rsidP="000B31B3">
      <w:pPr>
        <w:rPr>
          <w:sz w:val="22"/>
          <w:szCs w:val="22"/>
        </w:rPr>
      </w:pPr>
      <w:proofErr w:type="spellStart"/>
      <w:r w:rsidRPr="00C0082F">
        <w:rPr>
          <w:sz w:val="22"/>
          <w:szCs w:val="22"/>
        </w:rPr>
        <w:t>Evverlap</w:t>
      </w:r>
      <w:proofErr w:type="spellEnd"/>
      <w:r w:rsidRPr="00C0082F">
        <w:rPr>
          <w:sz w:val="22"/>
          <w:szCs w:val="22"/>
        </w:rPr>
        <w:t xml:space="preserve"> boards feature a subtle textured finish, including timber-effect options such as teak woodgrain, combining the visual warmth of natural materials with the performance benefits of fibre cement.</w:t>
      </w:r>
    </w:p>
    <w:p w14:paraId="306AC01F" w14:textId="4C383F38" w:rsidR="00070059" w:rsidRPr="009B1597" w:rsidRDefault="00293990" w:rsidP="00070059">
      <w:pPr>
        <w:rPr>
          <w:color w:val="0070C0"/>
          <w:sz w:val="22"/>
          <w:szCs w:val="22"/>
        </w:rPr>
      </w:pPr>
      <w:r w:rsidRPr="009B1597">
        <w:rPr>
          <w:color w:val="0070C0"/>
          <w:sz w:val="22"/>
          <w:szCs w:val="22"/>
        </w:rPr>
        <w:t>PANEL DESCRIPTION</w:t>
      </w:r>
    </w:p>
    <w:p w14:paraId="759247BF" w14:textId="601FC3A7" w:rsidR="0012290A" w:rsidRPr="0012290A" w:rsidRDefault="0012290A" w:rsidP="0012290A">
      <w:pPr>
        <w:rPr>
          <w:sz w:val="22"/>
          <w:szCs w:val="22"/>
        </w:rPr>
      </w:pPr>
      <w:proofErr w:type="spellStart"/>
      <w:r w:rsidRPr="0012290A">
        <w:rPr>
          <w:sz w:val="22"/>
          <w:szCs w:val="22"/>
        </w:rPr>
        <w:t>Evverlap</w:t>
      </w:r>
      <w:proofErr w:type="spellEnd"/>
      <w:r w:rsidRPr="0012290A">
        <w:rPr>
          <w:sz w:val="22"/>
          <w:szCs w:val="22"/>
        </w:rPr>
        <w:t xml:space="preserve"> p</w:t>
      </w:r>
      <w:r w:rsidR="003F0319">
        <w:rPr>
          <w:sz w:val="22"/>
          <w:szCs w:val="22"/>
        </w:rPr>
        <w:t>lanks</w:t>
      </w:r>
      <w:r w:rsidRPr="0012290A">
        <w:rPr>
          <w:sz w:val="22"/>
          <w:szCs w:val="22"/>
        </w:rPr>
        <w:t xml:space="preserve"> are factory-manufactured façade elements designed for horizontal overlapping installation.</w:t>
      </w:r>
    </w:p>
    <w:p w14:paraId="07D75BFB" w14:textId="77777777" w:rsidR="0012290A" w:rsidRPr="0012290A" w:rsidRDefault="0012290A" w:rsidP="0012290A">
      <w:pPr>
        <w:numPr>
          <w:ilvl w:val="0"/>
          <w:numId w:val="35"/>
        </w:numPr>
        <w:rPr>
          <w:sz w:val="22"/>
          <w:szCs w:val="22"/>
        </w:rPr>
      </w:pPr>
      <w:r w:rsidRPr="0012290A">
        <w:rPr>
          <w:sz w:val="22"/>
          <w:szCs w:val="22"/>
        </w:rPr>
        <w:t xml:space="preserve">Product: </w:t>
      </w:r>
      <w:proofErr w:type="spellStart"/>
      <w:r w:rsidRPr="0012290A">
        <w:rPr>
          <w:sz w:val="22"/>
          <w:szCs w:val="22"/>
        </w:rPr>
        <w:t>Evverlap</w:t>
      </w:r>
      <w:proofErr w:type="spellEnd"/>
    </w:p>
    <w:p w14:paraId="47558F68" w14:textId="1793DD61" w:rsidR="002F2B43" w:rsidRPr="00F42C5F" w:rsidRDefault="002F2B43" w:rsidP="00F42C5F">
      <w:pPr>
        <w:numPr>
          <w:ilvl w:val="0"/>
          <w:numId w:val="35"/>
        </w:numPr>
        <w:rPr>
          <w:sz w:val="22"/>
          <w:szCs w:val="22"/>
        </w:rPr>
      </w:pPr>
      <w:r w:rsidRPr="002F2B43">
        <w:rPr>
          <w:sz w:val="22"/>
          <w:szCs w:val="22"/>
        </w:rPr>
        <w:t xml:space="preserve">Material: </w:t>
      </w:r>
      <w:r w:rsidR="00F42C5F" w:rsidRPr="00F42C5F">
        <w:rPr>
          <w:sz w:val="22"/>
          <w:szCs w:val="22"/>
        </w:rPr>
        <w:t>Fibre cement plank</w:t>
      </w:r>
      <w:r w:rsidR="00F42C5F">
        <w:rPr>
          <w:sz w:val="22"/>
          <w:szCs w:val="22"/>
        </w:rPr>
        <w:t xml:space="preserve"> </w:t>
      </w:r>
      <w:r w:rsidR="001D18B6" w:rsidRPr="00F42C5F">
        <w:rPr>
          <w:sz w:val="22"/>
          <w:szCs w:val="22"/>
        </w:rPr>
        <w:t>system</w:t>
      </w:r>
    </w:p>
    <w:p w14:paraId="7BC23524" w14:textId="77777777" w:rsidR="002F2B43" w:rsidRDefault="002F2B43" w:rsidP="002F2B43">
      <w:pPr>
        <w:numPr>
          <w:ilvl w:val="0"/>
          <w:numId w:val="35"/>
        </w:numPr>
        <w:rPr>
          <w:sz w:val="22"/>
          <w:szCs w:val="22"/>
        </w:rPr>
      </w:pPr>
      <w:r w:rsidRPr="002F2B43">
        <w:rPr>
          <w:sz w:val="22"/>
          <w:szCs w:val="22"/>
        </w:rPr>
        <w:t xml:space="preserve">Fire classification: A2-s1,d0 to BS EN 13501-1 </w:t>
      </w:r>
    </w:p>
    <w:p w14:paraId="01AF0FC2" w14:textId="67BCBA9D" w:rsidR="0012290A" w:rsidRPr="00FD0804" w:rsidRDefault="0012290A" w:rsidP="00FD0804">
      <w:pPr>
        <w:numPr>
          <w:ilvl w:val="0"/>
          <w:numId w:val="35"/>
        </w:numPr>
        <w:rPr>
          <w:sz w:val="22"/>
          <w:szCs w:val="22"/>
        </w:rPr>
      </w:pPr>
      <w:r w:rsidRPr="0012290A">
        <w:rPr>
          <w:sz w:val="22"/>
          <w:szCs w:val="22"/>
        </w:rPr>
        <w:t xml:space="preserve">Thickness: </w:t>
      </w:r>
      <w:r w:rsidR="00FD0804" w:rsidRPr="00FD0804">
        <w:rPr>
          <w:sz w:val="22"/>
          <w:szCs w:val="22"/>
        </w:rPr>
        <w:t>8 mm (standard; other thicknesses available on request)</w:t>
      </w:r>
    </w:p>
    <w:p w14:paraId="2CC878AB" w14:textId="77777777" w:rsidR="0041650B" w:rsidRPr="0041650B" w:rsidRDefault="0012290A" w:rsidP="0041650B">
      <w:pPr>
        <w:numPr>
          <w:ilvl w:val="0"/>
          <w:numId w:val="35"/>
        </w:numPr>
        <w:rPr>
          <w:sz w:val="22"/>
          <w:szCs w:val="22"/>
        </w:rPr>
      </w:pPr>
      <w:r w:rsidRPr="0041650B">
        <w:rPr>
          <w:sz w:val="22"/>
          <w:szCs w:val="22"/>
        </w:rPr>
        <w:t xml:space="preserve">Weight: </w:t>
      </w:r>
      <w:r w:rsidR="0041650B" w:rsidRPr="0041650B">
        <w:rPr>
          <w:sz w:val="22"/>
          <w:szCs w:val="22"/>
        </w:rPr>
        <w:t>~12 kg/m² (based on 8 mm plank)</w:t>
      </w:r>
    </w:p>
    <w:p w14:paraId="6CF6C7C3" w14:textId="21CA091F" w:rsidR="0012290A" w:rsidRPr="0041650B" w:rsidRDefault="0012290A" w:rsidP="005E407D">
      <w:pPr>
        <w:numPr>
          <w:ilvl w:val="0"/>
          <w:numId w:val="35"/>
        </w:numPr>
        <w:rPr>
          <w:sz w:val="22"/>
          <w:szCs w:val="22"/>
        </w:rPr>
      </w:pPr>
      <w:r w:rsidRPr="0041650B">
        <w:rPr>
          <w:sz w:val="22"/>
          <w:szCs w:val="22"/>
        </w:rPr>
        <w:t xml:space="preserve">Panel size: </w:t>
      </w:r>
      <w:r w:rsidR="001D18B6" w:rsidRPr="0041650B">
        <w:rPr>
          <w:sz w:val="22"/>
          <w:szCs w:val="22"/>
        </w:rPr>
        <w:t>3657 × 210 mm</w:t>
      </w:r>
    </w:p>
    <w:p w14:paraId="525A7AD3" w14:textId="1B685437" w:rsidR="0012290A" w:rsidRPr="0041650B" w:rsidRDefault="0012290A" w:rsidP="0041650B">
      <w:pPr>
        <w:numPr>
          <w:ilvl w:val="0"/>
          <w:numId w:val="35"/>
        </w:numPr>
        <w:rPr>
          <w:sz w:val="22"/>
          <w:szCs w:val="22"/>
        </w:rPr>
      </w:pPr>
      <w:r w:rsidRPr="0012290A">
        <w:rPr>
          <w:sz w:val="22"/>
          <w:szCs w:val="22"/>
        </w:rPr>
        <w:t xml:space="preserve">Installation: </w:t>
      </w:r>
      <w:r w:rsidR="0041650B" w:rsidRPr="0041650B">
        <w:rPr>
          <w:sz w:val="22"/>
          <w:szCs w:val="22"/>
        </w:rPr>
        <w:t xml:space="preserve">Horizontal overlapping </w:t>
      </w:r>
      <w:r w:rsidR="00726851">
        <w:rPr>
          <w:sz w:val="22"/>
          <w:szCs w:val="22"/>
        </w:rPr>
        <w:t>planks</w:t>
      </w:r>
      <w:r w:rsidR="0041650B" w:rsidRPr="0041650B">
        <w:rPr>
          <w:sz w:val="22"/>
          <w:szCs w:val="22"/>
        </w:rPr>
        <w:t xml:space="preserve"> (~40 mm overlap)</w:t>
      </w:r>
    </w:p>
    <w:p w14:paraId="7426DB92" w14:textId="17B93644" w:rsidR="0012290A" w:rsidRPr="0012290A" w:rsidRDefault="0012290A" w:rsidP="0012290A">
      <w:pPr>
        <w:numPr>
          <w:ilvl w:val="0"/>
          <w:numId w:val="35"/>
        </w:numPr>
        <w:rPr>
          <w:sz w:val="22"/>
          <w:szCs w:val="22"/>
        </w:rPr>
      </w:pPr>
      <w:r w:rsidRPr="0012290A">
        <w:rPr>
          <w:sz w:val="22"/>
          <w:szCs w:val="22"/>
        </w:rPr>
        <w:t>Fixing method: Secret-fixed through upper section, concealed by overlapping p</w:t>
      </w:r>
      <w:r w:rsidR="00726851">
        <w:rPr>
          <w:sz w:val="22"/>
          <w:szCs w:val="22"/>
        </w:rPr>
        <w:t>lank</w:t>
      </w:r>
    </w:p>
    <w:p w14:paraId="11C277F6" w14:textId="5EBD3683" w:rsidR="0012290A" w:rsidRPr="0026415F" w:rsidRDefault="0012290A" w:rsidP="0026415F">
      <w:pPr>
        <w:numPr>
          <w:ilvl w:val="0"/>
          <w:numId w:val="35"/>
        </w:numPr>
        <w:rPr>
          <w:sz w:val="22"/>
          <w:szCs w:val="22"/>
        </w:rPr>
      </w:pPr>
      <w:r w:rsidRPr="0012290A">
        <w:rPr>
          <w:sz w:val="22"/>
          <w:szCs w:val="22"/>
        </w:rPr>
        <w:t xml:space="preserve">Surface: </w:t>
      </w:r>
      <w:r w:rsidR="0026415F" w:rsidRPr="0026415F">
        <w:rPr>
          <w:sz w:val="22"/>
          <w:szCs w:val="22"/>
        </w:rPr>
        <w:t>Smooth or textured finish, including timber-effect (e.g. teak woodgrain)</w:t>
      </w:r>
    </w:p>
    <w:p w14:paraId="6C80DF06" w14:textId="025556E2" w:rsidR="0012290A" w:rsidRPr="0012290A" w:rsidRDefault="003F0319" w:rsidP="0012290A">
      <w:pPr>
        <w:rPr>
          <w:sz w:val="22"/>
          <w:szCs w:val="22"/>
        </w:rPr>
      </w:pPr>
      <w:r>
        <w:rPr>
          <w:sz w:val="22"/>
          <w:szCs w:val="22"/>
        </w:rPr>
        <w:t>Planks</w:t>
      </w:r>
      <w:r w:rsidR="0012290A" w:rsidRPr="0012290A">
        <w:rPr>
          <w:sz w:val="22"/>
          <w:szCs w:val="22"/>
        </w:rPr>
        <w:t xml:space="preserve"> may be supplied in a range of colours and finishes, including timber-effect coatings to replicate natural materials.</w:t>
      </w:r>
    </w:p>
    <w:p w14:paraId="5C92D26D" w14:textId="77777777" w:rsidR="00FA47B2" w:rsidRDefault="00FA47B2" w:rsidP="00070059">
      <w:pPr>
        <w:rPr>
          <w:color w:val="0070C0"/>
          <w:sz w:val="22"/>
          <w:szCs w:val="22"/>
        </w:rPr>
      </w:pPr>
    </w:p>
    <w:p w14:paraId="10667CCC" w14:textId="77777777" w:rsidR="00FA47B2" w:rsidRDefault="00FA47B2" w:rsidP="00070059">
      <w:pPr>
        <w:rPr>
          <w:color w:val="0070C0"/>
          <w:sz w:val="22"/>
          <w:szCs w:val="22"/>
        </w:rPr>
      </w:pPr>
    </w:p>
    <w:p w14:paraId="1E3A05F9" w14:textId="77777777" w:rsidR="002E11F8" w:rsidRDefault="002E11F8" w:rsidP="00070059">
      <w:pPr>
        <w:rPr>
          <w:color w:val="0070C0"/>
          <w:sz w:val="22"/>
          <w:szCs w:val="22"/>
        </w:rPr>
      </w:pPr>
    </w:p>
    <w:p w14:paraId="39D54668" w14:textId="77777777" w:rsidR="002E11F8" w:rsidRDefault="002E11F8" w:rsidP="00070059">
      <w:pPr>
        <w:rPr>
          <w:color w:val="0070C0"/>
          <w:sz w:val="22"/>
          <w:szCs w:val="22"/>
        </w:rPr>
      </w:pPr>
    </w:p>
    <w:p w14:paraId="44068F15" w14:textId="77777777" w:rsidR="002E11F8" w:rsidRDefault="002E11F8" w:rsidP="00070059">
      <w:pPr>
        <w:rPr>
          <w:color w:val="0070C0"/>
          <w:sz w:val="22"/>
          <w:szCs w:val="22"/>
        </w:rPr>
      </w:pPr>
    </w:p>
    <w:p w14:paraId="3337031C" w14:textId="6B161993" w:rsidR="00C176D4" w:rsidRPr="00DE72FF" w:rsidRDefault="00293990" w:rsidP="00C176D4">
      <w:pPr>
        <w:rPr>
          <w:color w:val="0070C0"/>
          <w:sz w:val="22"/>
          <w:szCs w:val="22"/>
        </w:rPr>
      </w:pPr>
      <w:r w:rsidRPr="009B1597">
        <w:rPr>
          <w:color w:val="0070C0"/>
          <w:sz w:val="22"/>
          <w:szCs w:val="22"/>
        </w:rPr>
        <w:t>PERFORMANCE</w:t>
      </w:r>
    </w:p>
    <w:p w14:paraId="197305F5" w14:textId="7FA59F3C" w:rsidR="00C176D4" w:rsidRPr="00C176D4" w:rsidRDefault="00C176D4" w:rsidP="00C176D4">
      <w:pPr>
        <w:rPr>
          <w:sz w:val="22"/>
          <w:szCs w:val="22"/>
        </w:rPr>
      </w:pPr>
      <w:r>
        <w:rPr>
          <w:sz w:val="22"/>
          <w:szCs w:val="22"/>
        </w:rPr>
        <w:t>F</w:t>
      </w:r>
      <w:r w:rsidRPr="00C176D4">
        <w:rPr>
          <w:sz w:val="22"/>
          <w:szCs w:val="22"/>
        </w:rPr>
        <w:t xml:space="preserve">ire performance: A2-s1,d0 classified façade panel in accordance with BS EN 13501-1.  Suitable for use within external wall systems designed to meet the requirements of Approved Document B, subject to full system design, substrate and project-specific fire strategy.  </w:t>
      </w:r>
    </w:p>
    <w:p w14:paraId="7289B275" w14:textId="77777777" w:rsidR="00C176D4" w:rsidRPr="00C176D4" w:rsidRDefault="00C176D4" w:rsidP="00C176D4">
      <w:pPr>
        <w:rPr>
          <w:sz w:val="22"/>
          <w:szCs w:val="22"/>
        </w:rPr>
      </w:pPr>
      <w:r w:rsidRPr="00C176D4">
        <w:rPr>
          <w:sz w:val="22"/>
          <w:szCs w:val="22"/>
        </w:rPr>
        <w:t xml:space="preserve">Weathering: Overlapping configuration provides effective water shedding and drainage  </w:t>
      </w:r>
    </w:p>
    <w:p w14:paraId="5F7DB7F3" w14:textId="77777777" w:rsidR="00C176D4" w:rsidRPr="00C176D4" w:rsidRDefault="00C176D4" w:rsidP="00C176D4">
      <w:pPr>
        <w:rPr>
          <w:sz w:val="22"/>
          <w:szCs w:val="22"/>
        </w:rPr>
      </w:pPr>
      <w:r w:rsidRPr="00C176D4">
        <w:rPr>
          <w:sz w:val="22"/>
          <w:szCs w:val="22"/>
        </w:rPr>
        <w:t xml:space="preserve">Durability: High resistance to weathering and environmental exposure  </w:t>
      </w:r>
    </w:p>
    <w:p w14:paraId="237C1E6B" w14:textId="77777777" w:rsidR="00C176D4" w:rsidRPr="00C176D4" w:rsidRDefault="00C176D4" w:rsidP="00C176D4">
      <w:pPr>
        <w:rPr>
          <w:sz w:val="22"/>
          <w:szCs w:val="22"/>
        </w:rPr>
      </w:pPr>
      <w:r w:rsidRPr="00C176D4">
        <w:rPr>
          <w:sz w:val="22"/>
          <w:szCs w:val="22"/>
        </w:rPr>
        <w:t xml:space="preserve">Impact resistance: Suitable for use in residential and commercial applications  </w:t>
      </w:r>
    </w:p>
    <w:p w14:paraId="6AFFF598" w14:textId="1DE00A65" w:rsidR="00C473D3" w:rsidRDefault="00C176D4" w:rsidP="00C176D4">
      <w:pPr>
        <w:rPr>
          <w:sz w:val="22"/>
          <w:szCs w:val="22"/>
        </w:rPr>
      </w:pPr>
      <w:r w:rsidRPr="00C176D4">
        <w:rPr>
          <w:sz w:val="22"/>
          <w:szCs w:val="22"/>
        </w:rPr>
        <w:t>Resistance: Highly resistant to rot, insect attack and fungal degradation, unlike traditional timber systems</w:t>
      </w:r>
    </w:p>
    <w:p w14:paraId="1DCE7656" w14:textId="469CB27F" w:rsidR="00933329" w:rsidRDefault="00933329" w:rsidP="00C176D4">
      <w:pPr>
        <w:rPr>
          <w:sz w:val="22"/>
          <w:szCs w:val="22"/>
        </w:rPr>
      </w:pPr>
      <w:r w:rsidRPr="00933329">
        <w:rPr>
          <w:sz w:val="22"/>
          <w:szCs w:val="22"/>
        </w:rPr>
        <w:t>Maintenance: Low maintenance, with no requirement for re-staining as would be required for natural timber</w:t>
      </w:r>
    </w:p>
    <w:p w14:paraId="488EAE26" w14:textId="77777777" w:rsidR="00DE72FF" w:rsidRPr="00DE72FF" w:rsidRDefault="00DE72FF" w:rsidP="00DE72FF">
      <w:pPr>
        <w:rPr>
          <w:sz w:val="22"/>
          <w:szCs w:val="22"/>
        </w:rPr>
      </w:pPr>
      <w:r w:rsidRPr="00DE72FF">
        <w:rPr>
          <w:sz w:val="22"/>
          <w:szCs w:val="22"/>
        </w:rPr>
        <w:t>Installation performance: Lightweight, easy to cut and install using standard tools</w:t>
      </w:r>
    </w:p>
    <w:p w14:paraId="02FC7D53" w14:textId="77777777" w:rsidR="00DE72FF" w:rsidRPr="00933329" w:rsidRDefault="00DE72FF" w:rsidP="00C176D4">
      <w:pPr>
        <w:rPr>
          <w:sz w:val="22"/>
          <w:szCs w:val="22"/>
        </w:rPr>
      </w:pPr>
    </w:p>
    <w:p w14:paraId="038F4348" w14:textId="1A0E6164" w:rsidR="00070059" w:rsidRPr="009B1597" w:rsidRDefault="00293990" w:rsidP="00070059">
      <w:pPr>
        <w:rPr>
          <w:color w:val="0070C0"/>
          <w:sz w:val="22"/>
          <w:szCs w:val="22"/>
        </w:rPr>
      </w:pPr>
      <w:r w:rsidRPr="009B1597">
        <w:rPr>
          <w:color w:val="0070C0"/>
          <w:sz w:val="22"/>
          <w:szCs w:val="22"/>
        </w:rPr>
        <w:t>FINISH AND COLOUR</w:t>
      </w:r>
    </w:p>
    <w:p w14:paraId="619AFAAA" w14:textId="2302B910" w:rsidR="00DE72FF" w:rsidRDefault="00DE72FF" w:rsidP="00DE72FF">
      <w:pPr>
        <w:rPr>
          <w:sz w:val="22"/>
          <w:szCs w:val="22"/>
        </w:rPr>
      </w:pPr>
      <w:r w:rsidRPr="00DE72FF">
        <w:rPr>
          <w:sz w:val="22"/>
          <w:szCs w:val="22"/>
        </w:rPr>
        <w:t>P</w:t>
      </w:r>
      <w:r w:rsidR="003F0319">
        <w:rPr>
          <w:sz w:val="22"/>
          <w:szCs w:val="22"/>
        </w:rPr>
        <w:t>lanks</w:t>
      </w:r>
      <w:r w:rsidRPr="00DE72FF">
        <w:rPr>
          <w:sz w:val="22"/>
          <w:szCs w:val="22"/>
        </w:rPr>
        <w:t xml:space="preserve"> are factory finished using durable, high-performance coating systems designed for long-term colour stability and resistance to weathering and pollutants </w:t>
      </w:r>
    </w:p>
    <w:p w14:paraId="709933B0" w14:textId="79AB0437" w:rsidR="00F8173D" w:rsidRPr="00463D6E" w:rsidRDefault="00F8173D" w:rsidP="00216BA6">
      <w:pPr>
        <w:numPr>
          <w:ilvl w:val="0"/>
          <w:numId w:val="36"/>
        </w:numPr>
        <w:rPr>
          <w:sz w:val="22"/>
          <w:szCs w:val="22"/>
        </w:rPr>
      </w:pPr>
      <w:r w:rsidRPr="00463D6E">
        <w:rPr>
          <w:sz w:val="22"/>
          <w:szCs w:val="22"/>
        </w:rPr>
        <w:t xml:space="preserve">Coating: </w:t>
      </w:r>
      <w:r w:rsidR="00463D6E" w:rsidRPr="00463D6E">
        <w:rPr>
          <w:sz w:val="22"/>
          <w:szCs w:val="22"/>
        </w:rPr>
        <w:t>Water-based paint</w:t>
      </w:r>
    </w:p>
    <w:p w14:paraId="21002F46" w14:textId="45E801C8" w:rsidR="00216BA6" w:rsidRPr="00216BA6" w:rsidRDefault="00216BA6" w:rsidP="00216BA6">
      <w:pPr>
        <w:numPr>
          <w:ilvl w:val="0"/>
          <w:numId w:val="36"/>
        </w:numPr>
        <w:rPr>
          <w:sz w:val="22"/>
          <w:szCs w:val="22"/>
        </w:rPr>
      </w:pPr>
      <w:r w:rsidRPr="00216BA6">
        <w:rPr>
          <w:sz w:val="22"/>
          <w:szCs w:val="22"/>
        </w:rPr>
        <w:t>Performance: High resistance to UV, weathering and pollutants</w:t>
      </w:r>
    </w:p>
    <w:p w14:paraId="1F225464" w14:textId="77777777" w:rsidR="00216BA6" w:rsidRPr="00216BA6" w:rsidRDefault="00216BA6" w:rsidP="00216BA6">
      <w:pPr>
        <w:numPr>
          <w:ilvl w:val="0"/>
          <w:numId w:val="36"/>
        </w:numPr>
        <w:rPr>
          <w:sz w:val="22"/>
          <w:szCs w:val="22"/>
        </w:rPr>
      </w:pPr>
      <w:r w:rsidRPr="00216BA6">
        <w:rPr>
          <w:sz w:val="22"/>
          <w:szCs w:val="22"/>
        </w:rPr>
        <w:t>Colour range: Standard and bespoke colours available</w:t>
      </w:r>
    </w:p>
    <w:p w14:paraId="0A7925FB" w14:textId="29020171" w:rsidR="00216BA6" w:rsidRPr="00216BA6" w:rsidRDefault="00216BA6" w:rsidP="00216BA6">
      <w:pPr>
        <w:rPr>
          <w:sz w:val="22"/>
          <w:szCs w:val="22"/>
        </w:rPr>
      </w:pPr>
      <w:r w:rsidRPr="00216BA6">
        <w:rPr>
          <w:sz w:val="22"/>
          <w:szCs w:val="22"/>
        </w:rPr>
        <w:t>Maintenance requirements are minimal, with periodic cleaning recommended.</w:t>
      </w:r>
      <w:r w:rsidR="00141189">
        <w:rPr>
          <w:sz w:val="22"/>
          <w:szCs w:val="22"/>
        </w:rPr>
        <w:t xml:space="preserve"> </w:t>
      </w:r>
      <w:r w:rsidR="00141189" w:rsidRPr="00141189">
        <w:rPr>
          <w:sz w:val="22"/>
          <w:szCs w:val="22"/>
        </w:rPr>
        <w:t>P</w:t>
      </w:r>
      <w:r w:rsidR="003F0319">
        <w:rPr>
          <w:sz w:val="22"/>
          <w:szCs w:val="22"/>
        </w:rPr>
        <w:t>lanks</w:t>
      </w:r>
      <w:r w:rsidR="00141189" w:rsidRPr="00141189">
        <w:rPr>
          <w:sz w:val="22"/>
          <w:szCs w:val="22"/>
        </w:rPr>
        <w:t xml:space="preserve"> may be overpainted if required to refresh or update the façade appearance</w:t>
      </w:r>
    </w:p>
    <w:p w14:paraId="64B2BBBE" w14:textId="77777777" w:rsidR="00216BA6" w:rsidRPr="00216BA6" w:rsidRDefault="00216BA6" w:rsidP="00216BA6">
      <w:pPr>
        <w:rPr>
          <w:sz w:val="22"/>
          <w:szCs w:val="22"/>
        </w:rPr>
      </w:pPr>
      <w:r w:rsidRPr="00216BA6">
        <w:rPr>
          <w:sz w:val="22"/>
          <w:szCs w:val="22"/>
        </w:rPr>
        <w:t>Final finish and colour selection must be confirmed at enquiry stage to align with warranty terms.</w:t>
      </w:r>
    </w:p>
    <w:p w14:paraId="6BEB909D" w14:textId="77777777" w:rsidR="00293990" w:rsidRPr="009B1597" w:rsidRDefault="00293990" w:rsidP="00070059">
      <w:pPr>
        <w:rPr>
          <w:sz w:val="22"/>
          <w:szCs w:val="22"/>
        </w:rPr>
      </w:pPr>
    </w:p>
    <w:p w14:paraId="7E4ECDE1" w14:textId="77777777" w:rsidR="00FE50B4" w:rsidRDefault="00FE50B4" w:rsidP="00070059">
      <w:pPr>
        <w:rPr>
          <w:color w:val="0070C0"/>
          <w:sz w:val="22"/>
          <w:szCs w:val="22"/>
        </w:rPr>
      </w:pPr>
    </w:p>
    <w:p w14:paraId="37AAD25E" w14:textId="77777777" w:rsidR="00FE50B4" w:rsidRDefault="00FE50B4" w:rsidP="00070059">
      <w:pPr>
        <w:rPr>
          <w:color w:val="0070C0"/>
          <w:sz w:val="22"/>
          <w:szCs w:val="22"/>
        </w:rPr>
      </w:pPr>
    </w:p>
    <w:p w14:paraId="70543679" w14:textId="77777777" w:rsidR="00FE50B4" w:rsidRDefault="00FE50B4" w:rsidP="00070059">
      <w:pPr>
        <w:rPr>
          <w:color w:val="0070C0"/>
          <w:sz w:val="22"/>
          <w:szCs w:val="22"/>
        </w:rPr>
      </w:pPr>
    </w:p>
    <w:p w14:paraId="39543A22" w14:textId="77777777" w:rsidR="00FE50B4" w:rsidRDefault="00FE50B4" w:rsidP="00070059">
      <w:pPr>
        <w:rPr>
          <w:color w:val="0070C0"/>
          <w:sz w:val="22"/>
          <w:szCs w:val="22"/>
        </w:rPr>
      </w:pPr>
    </w:p>
    <w:p w14:paraId="0FC3DCA5" w14:textId="77777777" w:rsidR="00FE50B4" w:rsidRDefault="00FE50B4" w:rsidP="00070059">
      <w:pPr>
        <w:rPr>
          <w:color w:val="0070C0"/>
          <w:sz w:val="22"/>
          <w:szCs w:val="22"/>
        </w:rPr>
      </w:pPr>
    </w:p>
    <w:p w14:paraId="2364F790" w14:textId="77777777" w:rsidR="00FE50B4" w:rsidRDefault="00FE50B4" w:rsidP="00070059">
      <w:pPr>
        <w:rPr>
          <w:color w:val="0070C0"/>
          <w:sz w:val="22"/>
          <w:szCs w:val="22"/>
        </w:rPr>
      </w:pPr>
    </w:p>
    <w:p w14:paraId="2E84261F" w14:textId="77777777" w:rsidR="00FE50B4" w:rsidRDefault="00FE50B4" w:rsidP="00070059">
      <w:pPr>
        <w:rPr>
          <w:color w:val="0070C0"/>
          <w:sz w:val="22"/>
          <w:szCs w:val="22"/>
        </w:rPr>
      </w:pPr>
    </w:p>
    <w:p w14:paraId="007E8F46" w14:textId="77777777" w:rsidR="00D87761" w:rsidRDefault="00D87761" w:rsidP="00070059">
      <w:pPr>
        <w:rPr>
          <w:color w:val="0070C0"/>
          <w:sz w:val="22"/>
          <w:szCs w:val="22"/>
        </w:rPr>
      </w:pPr>
    </w:p>
    <w:p w14:paraId="572C96C0" w14:textId="096EF375" w:rsidR="00293990" w:rsidRPr="009B1597" w:rsidRDefault="00293990" w:rsidP="00070059">
      <w:pPr>
        <w:rPr>
          <w:color w:val="0070C0"/>
          <w:sz w:val="22"/>
          <w:szCs w:val="22"/>
        </w:rPr>
      </w:pPr>
      <w:r w:rsidRPr="009B1597">
        <w:rPr>
          <w:color w:val="0070C0"/>
          <w:sz w:val="22"/>
          <w:szCs w:val="22"/>
        </w:rPr>
        <w:t>APPLICATION</w:t>
      </w:r>
    </w:p>
    <w:p w14:paraId="4F9061EB" w14:textId="77777777" w:rsidR="00293990" w:rsidRPr="009B1597" w:rsidRDefault="00293990" w:rsidP="00293990">
      <w:pPr>
        <w:rPr>
          <w:sz w:val="22"/>
          <w:szCs w:val="22"/>
        </w:rPr>
      </w:pPr>
      <w:r w:rsidRPr="009B1597">
        <w:rPr>
          <w:sz w:val="22"/>
          <w:szCs w:val="22"/>
        </w:rPr>
        <w:t>Typical applications include:</w:t>
      </w:r>
    </w:p>
    <w:p w14:paraId="1BADC7B7" w14:textId="77777777" w:rsidR="00216BA6" w:rsidRPr="00216BA6" w:rsidRDefault="00216BA6" w:rsidP="001763FC">
      <w:pPr>
        <w:numPr>
          <w:ilvl w:val="0"/>
          <w:numId w:val="37"/>
        </w:numPr>
        <w:rPr>
          <w:sz w:val="22"/>
          <w:szCs w:val="22"/>
        </w:rPr>
      </w:pPr>
      <w:r w:rsidRPr="00216BA6">
        <w:rPr>
          <w:sz w:val="22"/>
          <w:szCs w:val="22"/>
        </w:rPr>
        <w:t>Residential developments</w:t>
      </w:r>
    </w:p>
    <w:p w14:paraId="74D37884" w14:textId="77777777" w:rsidR="00216BA6" w:rsidRPr="00216BA6" w:rsidRDefault="00216BA6" w:rsidP="001763FC">
      <w:pPr>
        <w:numPr>
          <w:ilvl w:val="0"/>
          <w:numId w:val="37"/>
        </w:numPr>
        <w:rPr>
          <w:sz w:val="22"/>
          <w:szCs w:val="22"/>
        </w:rPr>
      </w:pPr>
      <w:r w:rsidRPr="00216BA6">
        <w:rPr>
          <w:sz w:val="22"/>
          <w:szCs w:val="22"/>
        </w:rPr>
        <w:t>Commercial buildings</w:t>
      </w:r>
    </w:p>
    <w:p w14:paraId="6FC35344" w14:textId="77777777" w:rsidR="00216BA6" w:rsidRPr="00216BA6" w:rsidRDefault="00216BA6" w:rsidP="001763FC">
      <w:pPr>
        <w:numPr>
          <w:ilvl w:val="0"/>
          <w:numId w:val="37"/>
        </w:numPr>
        <w:rPr>
          <w:sz w:val="22"/>
          <w:szCs w:val="22"/>
        </w:rPr>
      </w:pPr>
      <w:r w:rsidRPr="00216BA6">
        <w:rPr>
          <w:sz w:val="22"/>
          <w:szCs w:val="22"/>
        </w:rPr>
        <w:t>Mixed-use projects</w:t>
      </w:r>
    </w:p>
    <w:p w14:paraId="4767D0C9" w14:textId="0C51D57F" w:rsidR="00FE50B4" w:rsidRPr="00D266B5" w:rsidRDefault="00FE50B4" w:rsidP="00D266B5">
      <w:pPr>
        <w:numPr>
          <w:ilvl w:val="0"/>
          <w:numId w:val="37"/>
        </w:numPr>
        <w:rPr>
          <w:sz w:val="22"/>
          <w:szCs w:val="22"/>
        </w:rPr>
      </w:pPr>
      <w:r w:rsidRPr="00FE50B4">
        <w:rPr>
          <w:sz w:val="22"/>
          <w:szCs w:val="22"/>
        </w:rPr>
        <w:t>Façades requiring a timber-effect aesthetic with non-combustible A2-s1,d0 performance</w:t>
      </w:r>
    </w:p>
    <w:p w14:paraId="095F1331" w14:textId="6F6ABE44" w:rsidR="00C323AE" w:rsidRPr="00C323AE" w:rsidRDefault="00C323AE" w:rsidP="00C323AE">
      <w:pPr>
        <w:rPr>
          <w:sz w:val="22"/>
          <w:szCs w:val="22"/>
        </w:rPr>
      </w:pPr>
      <w:r w:rsidRPr="00C323AE">
        <w:rPr>
          <w:sz w:val="22"/>
          <w:szCs w:val="22"/>
        </w:rPr>
        <w:t xml:space="preserve">The system is particularly suited to projects seeking a traditional </w:t>
      </w:r>
      <w:r w:rsidR="00D87761">
        <w:rPr>
          <w:sz w:val="22"/>
          <w:szCs w:val="22"/>
        </w:rPr>
        <w:t>plank</w:t>
      </w:r>
      <w:r w:rsidRPr="00C323AE">
        <w:rPr>
          <w:sz w:val="22"/>
          <w:szCs w:val="22"/>
        </w:rPr>
        <w:t xml:space="preserve"> appearance combined with the durability, longevity and low maintenance of fibre cement compared to natural timber</w:t>
      </w:r>
    </w:p>
    <w:p w14:paraId="5ABF72D0" w14:textId="77777777" w:rsidR="00FA47B2" w:rsidRPr="00216BA6" w:rsidRDefault="00FA47B2" w:rsidP="00C323AE">
      <w:pPr>
        <w:pBdr>
          <w:bottom w:val="single" w:sz="4" w:space="1" w:color="auto"/>
        </w:pBdr>
        <w:rPr>
          <w:sz w:val="22"/>
          <w:szCs w:val="22"/>
        </w:rPr>
      </w:pPr>
    </w:p>
    <w:p w14:paraId="3CCD050C" w14:textId="77777777" w:rsidR="00D37DA9" w:rsidRPr="009B1597" w:rsidRDefault="00D37DA9" w:rsidP="00FA47B2">
      <w:pPr>
        <w:rPr>
          <w:sz w:val="22"/>
          <w:szCs w:val="22"/>
        </w:rPr>
      </w:pPr>
    </w:p>
    <w:p w14:paraId="6159C0A5" w14:textId="4754F6A3" w:rsidR="003F635B" w:rsidRPr="00FA47B2" w:rsidRDefault="003F635B" w:rsidP="00070059">
      <w:pPr>
        <w:rPr>
          <w:b/>
          <w:bCs/>
          <w:sz w:val="22"/>
          <w:szCs w:val="22"/>
        </w:rPr>
      </w:pPr>
      <w:r w:rsidRPr="00FA47B2">
        <w:rPr>
          <w:b/>
          <w:bCs/>
          <w:sz w:val="22"/>
          <w:szCs w:val="22"/>
        </w:rPr>
        <w:t>Specifiers notes:</w:t>
      </w:r>
    </w:p>
    <w:p w14:paraId="0CF675DF" w14:textId="6C337AE2" w:rsidR="001763FC" w:rsidRPr="001763FC" w:rsidRDefault="001763FC" w:rsidP="001763FC">
      <w:pPr>
        <w:rPr>
          <w:b/>
          <w:bCs/>
          <w:i/>
          <w:iCs/>
          <w:sz w:val="20"/>
          <w:szCs w:val="20"/>
        </w:rPr>
      </w:pPr>
      <w:r w:rsidRPr="001763FC">
        <w:rPr>
          <w:b/>
          <w:bCs/>
          <w:i/>
          <w:iCs/>
          <w:sz w:val="20"/>
          <w:szCs w:val="20"/>
        </w:rPr>
        <w:t>P</w:t>
      </w:r>
      <w:r w:rsidR="003F0319">
        <w:rPr>
          <w:b/>
          <w:bCs/>
          <w:i/>
          <w:iCs/>
          <w:sz w:val="20"/>
          <w:szCs w:val="20"/>
        </w:rPr>
        <w:t>lank/board</w:t>
      </w:r>
      <w:r w:rsidRPr="001763FC">
        <w:rPr>
          <w:b/>
          <w:bCs/>
          <w:i/>
          <w:iCs/>
          <w:sz w:val="20"/>
          <w:szCs w:val="20"/>
        </w:rPr>
        <w:t xml:space="preserve"> Layout:</w:t>
      </w:r>
    </w:p>
    <w:p w14:paraId="6614A4BB" w14:textId="0AF02135" w:rsidR="001763FC" w:rsidRPr="001763FC" w:rsidRDefault="001763FC" w:rsidP="001763FC">
      <w:pPr>
        <w:rPr>
          <w:i/>
          <w:iCs/>
          <w:sz w:val="20"/>
          <w:szCs w:val="20"/>
        </w:rPr>
      </w:pPr>
      <w:r w:rsidRPr="001763FC">
        <w:rPr>
          <w:i/>
          <w:iCs/>
          <w:sz w:val="20"/>
          <w:szCs w:val="20"/>
        </w:rPr>
        <w:t>P</w:t>
      </w:r>
      <w:r w:rsidR="003F0319">
        <w:rPr>
          <w:i/>
          <w:iCs/>
          <w:sz w:val="20"/>
          <w:szCs w:val="20"/>
        </w:rPr>
        <w:t>lanks</w:t>
      </w:r>
      <w:r w:rsidRPr="001763FC">
        <w:rPr>
          <w:i/>
          <w:iCs/>
          <w:sz w:val="20"/>
          <w:szCs w:val="20"/>
        </w:rPr>
        <w:t xml:space="preserve"> are installed horizontally with consistent overlap. Layout must be coordinated to suit façade dimensions and detailing.</w:t>
      </w:r>
    </w:p>
    <w:p w14:paraId="41008708" w14:textId="77777777" w:rsidR="001763FC" w:rsidRPr="001763FC" w:rsidRDefault="001763FC" w:rsidP="001763FC">
      <w:pPr>
        <w:rPr>
          <w:b/>
          <w:bCs/>
          <w:i/>
          <w:iCs/>
          <w:sz w:val="20"/>
          <w:szCs w:val="20"/>
        </w:rPr>
      </w:pPr>
      <w:r w:rsidRPr="001763FC">
        <w:rPr>
          <w:b/>
          <w:bCs/>
          <w:i/>
          <w:iCs/>
          <w:sz w:val="20"/>
          <w:szCs w:val="20"/>
        </w:rPr>
        <w:t>Fixing Strategy:</w:t>
      </w:r>
    </w:p>
    <w:p w14:paraId="4C49035D" w14:textId="77777777" w:rsidR="001763FC" w:rsidRPr="001763FC" w:rsidRDefault="001763FC" w:rsidP="001763FC">
      <w:pPr>
        <w:rPr>
          <w:i/>
          <w:iCs/>
          <w:sz w:val="20"/>
          <w:szCs w:val="20"/>
        </w:rPr>
      </w:pPr>
      <w:r w:rsidRPr="001763FC">
        <w:rPr>
          <w:i/>
          <w:iCs/>
          <w:sz w:val="20"/>
          <w:szCs w:val="20"/>
        </w:rPr>
        <w:t>Secret-fix system through upper panel zone, concealed by overlapping panel. Fixings to be colour-matched where exposed internally.</w:t>
      </w:r>
    </w:p>
    <w:p w14:paraId="2812EF3D" w14:textId="77777777" w:rsidR="001763FC" w:rsidRPr="001763FC" w:rsidRDefault="001763FC" w:rsidP="001763FC">
      <w:pPr>
        <w:rPr>
          <w:b/>
          <w:bCs/>
          <w:i/>
          <w:iCs/>
          <w:sz w:val="20"/>
          <w:szCs w:val="20"/>
        </w:rPr>
      </w:pPr>
      <w:r w:rsidRPr="001763FC">
        <w:rPr>
          <w:b/>
          <w:bCs/>
          <w:i/>
          <w:iCs/>
          <w:sz w:val="20"/>
          <w:szCs w:val="20"/>
        </w:rPr>
        <w:t>Visual Consistency:</w:t>
      </w:r>
    </w:p>
    <w:p w14:paraId="7970B293" w14:textId="77777777" w:rsidR="001763FC" w:rsidRPr="001763FC" w:rsidRDefault="001763FC" w:rsidP="001763FC">
      <w:pPr>
        <w:rPr>
          <w:i/>
          <w:iCs/>
          <w:sz w:val="20"/>
          <w:szCs w:val="20"/>
        </w:rPr>
      </w:pPr>
      <w:r w:rsidRPr="001763FC">
        <w:rPr>
          <w:i/>
          <w:iCs/>
          <w:sz w:val="20"/>
          <w:szCs w:val="20"/>
        </w:rPr>
        <w:t>Overlap depth and alignment must be maintained consistently across elevations.</w:t>
      </w:r>
    </w:p>
    <w:p w14:paraId="737FB32D" w14:textId="77777777" w:rsidR="001763FC" w:rsidRPr="001763FC" w:rsidRDefault="001763FC" w:rsidP="001763FC">
      <w:pPr>
        <w:rPr>
          <w:b/>
          <w:bCs/>
          <w:i/>
          <w:iCs/>
          <w:sz w:val="20"/>
          <w:szCs w:val="20"/>
        </w:rPr>
      </w:pPr>
      <w:r w:rsidRPr="001763FC">
        <w:rPr>
          <w:b/>
          <w:bCs/>
          <w:i/>
          <w:iCs/>
          <w:sz w:val="20"/>
          <w:szCs w:val="20"/>
        </w:rPr>
        <w:t>Cavity Requirements:</w:t>
      </w:r>
    </w:p>
    <w:p w14:paraId="6970E89F" w14:textId="4F96C9E7" w:rsidR="007C63F4" w:rsidRPr="001763FC" w:rsidRDefault="001763FC" w:rsidP="001763FC">
      <w:pPr>
        <w:rPr>
          <w:sz w:val="28"/>
          <w:szCs w:val="28"/>
        </w:rPr>
      </w:pPr>
      <w:r w:rsidRPr="001763FC">
        <w:rPr>
          <w:i/>
          <w:iCs/>
          <w:sz w:val="20"/>
          <w:szCs w:val="20"/>
        </w:rPr>
        <w:t>Ventilated cavity to be provided behind p</w:t>
      </w:r>
      <w:r w:rsidR="003F0319">
        <w:rPr>
          <w:i/>
          <w:iCs/>
          <w:sz w:val="20"/>
          <w:szCs w:val="20"/>
        </w:rPr>
        <w:t xml:space="preserve">lanks </w:t>
      </w:r>
      <w:r w:rsidRPr="001763FC">
        <w:rPr>
          <w:i/>
          <w:iCs/>
          <w:sz w:val="20"/>
          <w:szCs w:val="20"/>
        </w:rPr>
        <w:t>in accordance with CWCT guidance and fire strategy.</w:t>
      </w:r>
    </w:p>
    <w:p w14:paraId="23A3127B" w14:textId="77777777" w:rsidR="00D37DA9" w:rsidRPr="009B1597" w:rsidRDefault="00D37DA9" w:rsidP="00070059">
      <w:pPr>
        <w:rPr>
          <w:sz w:val="28"/>
          <w:szCs w:val="28"/>
        </w:rPr>
      </w:pPr>
    </w:p>
    <w:p w14:paraId="61A793BB" w14:textId="77777777" w:rsidR="00D37DA9" w:rsidRDefault="00D37DA9" w:rsidP="00070059">
      <w:pPr>
        <w:rPr>
          <w:sz w:val="28"/>
          <w:szCs w:val="28"/>
        </w:rPr>
      </w:pPr>
    </w:p>
    <w:p w14:paraId="3610587E" w14:textId="77777777" w:rsidR="00FA47B2" w:rsidRDefault="00FA47B2" w:rsidP="00070059">
      <w:pPr>
        <w:rPr>
          <w:sz w:val="28"/>
          <w:szCs w:val="28"/>
        </w:rPr>
      </w:pPr>
    </w:p>
    <w:p w14:paraId="53496D19" w14:textId="77777777" w:rsidR="00FA47B2" w:rsidRDefault="00FA47B2" w:rsidP="00070059">
      <w:pPr>
        <w:rPr>
          <w:sz w:val="28"/>
          <w:szCs w:val="28"/>
        </w:rPr>
      </w:pPr>
    </w:p>
    <w:p w14:paraId="57E36E7F" w14:textId="77777777" w:rsidR="00FA47B2" w:rsidRDefault="00FA47B2" w:rsidP="00070059">
      <w:pPr>
        <w:rPr>
          <w:sz w:val="28"/>
          <w:szCs w:val="28"/>
        </w:rPr>
      </w:pPr>
    </w:p>
    <w:p w14:paraId="2C1CCD31" w14:textId="77777777" w:rsidR="00FA47B2" w:rsidRDefault="00FA47B2" w:rsidP="00070059">
      <w:pPr>
        <w:rPr>
          <w:sz w:val="28"/>
          <w:szCs w:val="28"/>
        </w:rPr>
      </w:pPr>
    </w:p>
    <w:p w14:paraId="6E6F49F7" w14:textId="77777777" w:rsidR="004D1C57" w:rsidRDefault="004D1C57" w:rsidP="00070059">
      <w:pPr>
        <w:rPr>
          <w:b/>
          <w:bCs/>
          <w:sz w:val="28"/>
          <w:szCs w:val="28"/>
        </w:rPr>
      </w:pPr>
    </w:p>
    <w:p w14:paraId="2DDEC8A2" w14:textId="77777777" w:rsidR="00997E9F" w:rsidRDefault="00997E9F" w:rsidP="00070059">
      <w:pPr>
        <w:rPr>
          <w:b/>
          <w:bCs/>
          <w:sz w:val="28"/>
          <w:szCs w:val="28"/>
        </w:rPr>
      </w:pPr>
    </w:p>
    <w:p w14:paraId="28E39A66" w14:textId="7AAF3059" w:rsidR="00070059" w:rsidRPr="009B1597" w:rsidRDefault="005A38C9" w:rsidP="00070059">
      <w:pPr>
        <w:rPr>
          <w:b/>
          <w:bCs/>
          <w:sz w:val="28"/>
          <w:szCs w:val="28"/>
        </w:rPr>
      </w:pPr>
      <w:r w:rsidRPr="009B1597">
        <w:rPr>
          <w:b/>
          <w:bCs/>
          <w:sz w:val="28"/>
          <w:szCs w:val="28"/>
        </w:rPr>
        <w:t>VITRAFIX</w:t>
      </w:r>
      <w:r w:rsidR="00070059" w:rsidRPr="009B1597">
        <w:rPr>
          <w:b/>
          <w:bCs/>
          <w:sz w:val="28"/>
          <w:szCs w:val="28"/>
        </w:rPr>
        <w:t xml:space="preserve"> </w:t>
      </w:r>
      <w:r w:rsidR="00293990" w:rsidRPr="009B1597">
        <w:rPr>
          <w:b/>
          <w:bCs/>
          <w:sz w:val="28"/>
          <w:szCs w:val="28"/>
        </w:rPr>
        <w:t xml:space="preserve">ALUMINIUM CARRIER </w:t>
      </w:r>
      <w:r w:rsidR="00070059" w:rsidRPr="009B1597">
        <w:rPr>
          <w:b/>
          <w:bCs/>
          <w:sz w:val="28"/>
          <w:szCs w:val="28"/>
        </w:rPr>
        <w:t>SYSTEM OVERVIEW</w:t>
      </w:r>
    </w:p>
    <w:p w14:paraId="442683B1" w14:textId="402A2964" w:rsidR="00C67791" w:rsidRPr="009B1597" w:rsidRDefault="00C67791" w:rsidP="00BE6837">
      <w:pPr>
        <w:rPr>
          <w:rFonts w:eastAsia="Calibri" w:cs="Poppins"/>
          <w:sz w:val="22"/>
          <w:szCs w:val="22"/>
        </w:rPr>
      </w:pPr>
      <w:r w:rsidRPr="009B1597">
        <w:rPr>
          <w:rFonts w:eastAsia="Calibri" w:cs="Poppins"/>
          <w:sz w:val="22"/>
          <w:szCs w:val="22"/>
        </w:rPr>
        <w:t xml:space="preserve">The following carrier system details describe a typical aluminium support system suitable for </w:t>
      </w:r>
      <w:r w:rsidR="00857169" w:rsidRPr="00857169">
        <w:rPr>
          <w:rFonts w:eastAsia="Calibri" w:cs="Poppins"/>
          <w:sz w:val="22"/>
          <w:szCs w:val="22"/>
        </w:rPr>
        <w:t>non-combustible and A2-s1,d0 classified rainscreen façade systems</w:t>
      </w:r>
      <w:r w:rsidRPr="009B1597">
        <w:rPr>
          <w:rFonts w:eastAsia="Calibri" w:cs="Poppins"/>
          <w:sz w:val="22"/>
          <w:szCs w:val="22"/>
        </w:rPr>
        <w:t xml:space="preserve">, illustrated using the </w:t>
      </w:r>
      <w:proofErr w:type="spellStart"/>
      <w:r w:rsidR="005A38C9" w:rsidRPr="009B1597">
        <w:rPr>
          <w:rFonts w:eastAsia="Calibri" w:cs="Poppins"/>
          <w:sz w:val="22"/>
          <w:szCs w:val="22"/>
        </w:rPr>
        <w:t>VitraFix</w:t>
      </w:r>
      <w:proofErr w:type="spellEnd"/>
      <w:r w:rsidRPr="009B1597">
        <w:rPr>
          <w:rFonts w:eastAsia="Calibri" w:cs="Poppins"/>
          <w:sz w:val="22"/>
          <w:szCs w:val="22"/>
        </w:rPr>
        <w:t xml:space="preserve"> carrier system.</w:t>
      </w:r>
    </w:p>
    <w:p w14:paraId="0D73756A" w14:textId="77777777" w:rsidR="00D37DA9" w:rsidRPr="009B1597" w:rsidRDefault="00D37DA9" w:rsidP="00BE6837">
      <w:pPr>
        <w:rPr>
          <w:rFonts w:eastAsia="Calibri" w:cs="Poppins"/>
          <w:color w:val="0070C0"/>
          <w:sz w:val="22"/>
          <w:szCs w:val="22"/>
        </w:rPr>
      </w:pPr>
    </w:p>
    <w:p w14:paraId="3BFE6132" w14:textId="466E3852" w:rsidR="00070059" w:rsidRPr="009B1597" w:rsidRDefault="00293990" w:rsidP="00BE6837">
      <w:pPr>
        <w:rPr>
          <w:rFonts w:eastAsia="Calibri" w:cs="Poppins"/>
          <w:color w:val="0070C0"/>
          <w:sz w:val="22"/>
          <w:szCs w:val="22"/>
        </w:rPr>
      </w:pPr>
      <w:r w:rsidRPr="009B1597">
        <w:rPr>
          <w:rFonts w:eastAsia="Calibri" w:cs="Poppins"/>
          <w:color w:val="0070C0"/>
          <w:sz w:val="22"/>
          <w:szCs w:val="22"/>
        </w:rPr>
        <w:t>SYSTEM DESCRIPTION</w:t>
      </w:r>
    </w:p>
    <w:p w14:paraId="2892C6F8" w14:textId="1C72C68A" w:rsidR="00DF6B11" w:rsidRPr="00DF6B11" w:rsidRDefault="00DF6B11" w:rsidP="00DF6B11">
      <w:pPr>
        <w:rPr>
          <w:sz w:val="22"/>
          <w:szCs w:val="22"/>
        </w:rPr>
      </w:pPr>
      <w:proofErr w:type="spellStart"/>
      <w:r w:rsidRPr="00DF6B11">
        <w:rPr>
          <w:sz w:val="22"/>
          <w:szCs w:val="22"/>
        </w:rPr>
        <w:t>VitraFix</w:t>
      </w:r>
      <w:proofErr w:type="spellEnd"/>
      <w:r w:rsidRPr="00DF6B11">
        <w:rPr>
          <w:sz w:val="22"/>
          <w:szCs w:val="22"/>
        </w:rPr>
        <w:t xml:space="preserve"> VF1 is an aluminium carrier system comprising brackets, rails and fixings designed to support non-combustible rainscreen façade systems, including </w:t>
      </w:r>
      <w:r w:rsidR="00D309C8" w:rsidRPr="00D309C8">
        <w:rPr>
          <w:sz w:val="22"/>
          <w:szCs w:val="22"/>
        </w:rPr>
        <w:t xml:space="preserve">A2-s1,d0 classified </w:t>
      </w:r>
      <w:r w:rsidRPr="00DF6B11">
        <w:rPr>
          <w:sz w:val="22"/>
          <w:szCs w:val="22"/>
        </w:rPr>
        <w:t xml:space="preserve">overlapping weatherboard systems such as </w:t>
      </w:r>
      <w:proofErr w:type="spellStart"/>
      <w:r w:rsidRPr="00DF6B11">
        <w:rPr>
          <w:sz w:val="22"/>
          <w:szCs w:val="22"/>
        </w:rPr>
        <w:t>Evverlap</w:t>
      </w:r>
      <w:proofErr w:type="spellEnd"/>
      <w:r w:rsidRPr="00DF6B11">
        <w:rPr>
          <w:sz w:val="22"/>
          <w:szCs w:val="22"/>
        </w:rPr>
        <w:t>.</w:t>
      </w:r>
    </w:p>
    <w:p w14:paraId="21E7E100" w14:textId="77777777" w:rsidR="00DF6B11" w:rsidRPr="00DF6B11" w:rsidRDefault="00DF6B11" w:rsidP="00DF6B11">
      <w:pPr>
        <w:rPr>
          <w:sz w:val="22"/>
          <w:szCs w:val="22"/>
        </w:rPr>
      </w:pPr>
      <w:r w:rsidRPr="00DF6B11">
        <w:rPr>
          <w:sz w:val="22"/>
          <w:szCs w:val="22"/>
        </w:rPr>
        <w:t>The system provides adjustability, structural support and compatibility with a wide range of substrates.</w:t>
      </w:r>
    </w:p>
    <w:p w14:paraId="4911265C" w14:textId="77777777" w:rsidR="00D37DA9" w:rsidRPr="009B1597" w:rsidRDefault="00D37DA9" w:rsidP="00293990">
      <w:pPr>
        <w:rPr>
          <w:color w:val="0070C0"/>
          <w:sz w:val="22"/>
          <w:szCs w:val="22"/>
        </w:rPr>
      </w:pPr>
    </w:p>
    <w:p w14:paraId="425D5EC3" w14:textId="216C0BE5" w:rsidR="00293990" w:rsidRPr="009B1597" w:rsidRDefault="00293990" w:rsidP="00293990">
      <w:pPr>
        <w:rPr>
          <w:color w:val="0070C0"/>
          <w:sz w:val="22"/>
          <w:szCs w:val="22"/>
        </w:rPr>
      </w:pPr>
      <w:r w:rsidRPr="009B1597">
        <w:rPr>
          <w:color w:val="0070C0"/>
          <w:sz w:val="22"/>
          <w:szCs w:val="22"/>
        </w:rPr>
        <w:t>PERFORMANCE AND COMPLIANCE</w:t>
      </w:r>
    </w:p>
    <w:p w14:paraId="349455B0" w14:textId="5D12C22B" w:rsidR="00293990" w:rsidRPr="009B1597" w:rsidRDefault="00293990" w:rsidP="00293990">
      <w:pPr>
        <w:rPr>
          <w:sz w:val="22"/>
          <w:szCs w:val="22"/>
        </w:rPr>
      </w:pPr>
      <w:r w:rsidRPr="009B1597">
        <w:rPr>
          <w:sz w:val="22"/>
          <w:szCs w:val="22"/>
        </w:rPr>
        <w:t>Fire performance: Tested to BS 8414-1 and BS 8414-2 as part of an external wall system.</w:t>
      </w:r>
    </w:p>
    <w:p w14:paraId="00D03934" w14:textId="7C368F01" w:rsidR="00293990" w:rsidRPr="009B1597" w:rsidRDefault="00293990" w:rsidP="00293990">
      <w:pPr>
        <w:rPr>
          <w:sz w:val="22"/>
          <w:szCs w:val="22"/>
        </w:rPr>
      </w:pPr>
      <w:r w:rsidRPr="009B1597">
        <w:rPr>
          <w:sz w:val="22"/>
          <w:szCs w:val="22"/>
        </w:rPr>
        <w:t>Structural assessment: CWCT tested (subject to project-specific calculations).</w:t>
      </w:r>
    </w:p>
    <w:p w14:paraId="5EF2646B" w14:textId="63B9ED0B" w:rsidR="00293990" w:rsidRPr="009B1597" w:rsidRDefault="00293990" w:rsidP="00293990">
      <w:pPr>
        <w:rPr>
          <w:sz w:val="22"/>
          <w:szCs w:val="22"/>
        </w:rPr>
      </w:pPr>
      <w:r w:rsidRPr="009B1597">
        <w:rPr>
          <w:sz w:val="22"/>
          <w:szCs w:val="22"/>
        </w:rPr>
        <w:t>Durability: Aluminium components designed for long-term external use.</w:t>
      </w:r>
    </w:p>
    <w:p w14:paraId="1E6D0AB2" w14:textId="7AF43343" w:rsidR="00293990" w:rsidRPr="009B1597" w:rsidRDefault="00293990" w:rsidP="00293990">
      <w:pPr>
        <w:rPr>
          <w:sz w:val="22"/>
          <w:szCs w:val="22"/>
        </w:rPr>
      </w:pPr>
      <w:r w:rsidRPr="009B1597">
        <w:rPr>
          <w:sz w:val="22"/>
          <w:szCs w:val="22"/>
        </w:rPr>
        <w:t>Warranty: A system warranty is available when specified and installed in accordance with manufacturer’s requirements.</w:t>
      </w:r>
    </w:p>
    <w:p w14:paraId="48D43083" w14:textId="77777777" w:rsidR="00D37DA9" w:rsidRPr="009B1597" w:rsidRDefault="00D37DA9" w:rsidP="00293990">
      <w:pPr>
        <w:rPr>
          <w:color w:val="0070C0"/>
          <w:sz w:val="22"/>
          <w:szCs w:val="22"/>
        </w:rPr>
      </w:pPr>
    </w:p>
    <w:p w14:paraId="7305A19A" w14:textId="31F96CEB" w:rsidR="003F635B" w:rsidRPr="009B1597" w:rsidRDefault="003F635B" w:rsidP="00293990">
      <w:pPr>
        <w:rPr>
          <w:color w:val="0070C0"/>
          <w:sz w:val="22"/>
          <w:szCs w:val="22"/>
        </w:rPr>
      </w:pPr>
      <w:r w:rsidRPr="009B1597">
        <w:rPr>
          <w:color w:val="0070C0"/>
          <w:sz w:val="22"/>
          <w:szCs w:val="22"/>
        </w:rPr>
        <w:t>SYSTEM OPTIONS</w:t>
      </w:r>
    </w:p>
    <w:p w14:paraId="751D123B" w14:textId="042FCAE9" w:rsidR="003F635B" w:rsidRPr="00FA47B2" w:rsidRDefault="005A38C9" w:rsidP="003F635B">
      <w:pPr>
        <w:rPr>
          <w:b/>
          <w:bCs/>
          <w:sz w:val="22"/>
          <w:szCs w:val="22"/>
        </w:rPr>
      </w:pPr>
      <w:proofErr w:type="spellStart"/>
      <w:r w:rsidRPr="00FA47B2">
        <w:rPr>
          <w:b/>
          <w:bCs/>
          <w:sz w:val="22"/>
          <w:szCs w:val="22"/>
        </w:rPr>
        <w:t>VitraFix</w:t>
      </w:r>
      <w:proofErr w:type="spellEnd"/>
      <w:r w:rsidR="003F635B" w:rsidRPr="00FA47B2">
        <w:rPr>
          <w:b/>
          <w:bCs/>
          <w:sz w:val="22"/>
          <w:szCs w:val="22"/>
        </w:rPr>
        <w:t xml:space="preserve"> VF1 – Primary Bracket System</w:t>
      </w:r>
    </w:p>
    <w:p w14:paraId="77515A37" w14:textId="56B85D11" w:rsidR="003F635B" w:rsidRPr="009B1597" w:rsidRDefault="005A38C9" w:rsidP="003F635B">
      <w:pPr>
        <w:rPr>
          <w:sz w:val="22"/>
          <w:szCs w:val="22"/>
        </w:rPr>
      </w:pPr>
      <w:proofErr w:type="spellStart"/>
      <w:r w:rsidRPr="009B1597">
        <w:rPr>
          <w:sz w:val="22"/>
          <w:szCs w:val="22"/>
        </w:rPr>
        <w:t>VitraFix</w:t>
      </w:r>
      <w:proofErr w:type="spellEnd"/>
      <w:r w:rsidR="003F635B" w:rsidRPr="009B1597">
        <w:rPr>
          <w:sz w:val="22"/>
          <w:szCs w:val="22"/>
        </w:rPr>
        <w:t xml:space="preserve"> VF1 is an adjustable aluminium bracket system designed to accommodate variations in substrate tolerance and cavity depth.</w:t>
      </w:r>
    </w:p>
    <w:p w14:paraId="06FEE8B2" w14:textId="77777777" w:rsidR="003F635B" w:rsidRPr="009B1597" w:rsidRDefault="003F635B" w:rsidP="007E17CA">
      <w:pPr>
        <w:pStyle w:val="ListParagraph"/>
        <w:numPr>
          <w:ilvl w:val="0"/>
          <w:numId w:val="4"/>
        </w:numPr>
        <w:rPr>
          <w:sz w:val="22"/>
          <w:szCs w:val="22"/>
        </w:rPr>
      </w:pPr>
      <w:r w:rsidRPr="009B1597">
        <w:rPr>
          <w:sz w:val="22"/>
          <w:szCs w:val="22"/>
        </w:rPr>
        <w:t>Adjustability: 102–235 mm</w:t>
      </w:r>
    </w:p>
    <w:p w14:paraId="7C3199C0" w14:textId="77777777" w:rsidR="003F635B" w:rsidRPr="009B1597" w:rsidRDefault="003F635B" w:rsidP="007E17CA">
      <w:pPr>
        <w:pStyle w:val="ListParagraph"/>
        <w:numPr>
          <w:ilvl w:val="0"/>
          <w:numId w:val="4"/>
        </w:numPr>
        <w:rPr>
          <w:sz w:val="22"/>
          <w:szCs w:val="22"/>
        </w:rPr>
      </w:pPr>
      <w:r w:rsidRPr="009B1597">
        <w:rPr>
          <w:sz w:val="22"/>
          <w:szCs w:val="22"/>
        </w:rPr>
        <w:t>Application: Direct bracket fixing to structural substrate</w:t>
      </w:r>
    </w:p>
    <w:p w14:paraId="15E45795" w14:textId="52191CC2" w:rsidR="003F635B" w:rsidRPr="009B1597" w:rsidRDefault="003F635B" w:rsidP="007E17CA">
      <w:pPr>
        <w:pStyle w:val="ListParagraph"/>
        <w:numPr>
          <w:ilvl w:val="0"/>
          <w:numId w:val="4"/>
        </w:numPr>
        <w:rPr>
          <w:sz w:val="22"/>
          <w:szCs w:val="22"/>
        </w:rPr>
      </w:pPr>
      <w:r w:rsidRPr="009B1597">
        <w:rPr>
          <w:sz w:val="22"/>
          <w:szCs w:val="22"/>
        </w:rPr>
        <w:t xml:space="preserve">Extensions: Additional depth may be achieved by incorporating the </w:t>
      </w:r>
      <w:proofErr w:type="spellStart"/>
      <w:r w:rsidR="005A38C9" w:rsidRPr="009B1597">
        <w:rPr>
          <w:sz w:val="22"/>
          <w:szCs w:val="22"/>
        </w:rPr>
        <w:t>VitraFix</w:t>
      </w:r>
      <w:proofErr w:type="spellEnd"/>
      <w:r w:rsidRPr="009B1597">
        <w:rPr>
          <w:sz w:val="22"/>
          <w:szCs w:val="22"/>
        </w:rPr>
        <w:t xml:space="preserve"> VF2 system components.</w:t>
      </w:r>
    </w:p>
    <w:p w14:paraId="7400BA47" w14:textId="49F1166F" w:rsidR="003F635B" w:rsidRPr="009B1597" w:rsidRDefault="003F635B" w:rsidP="007E17CA">
      <w:pPr>
        <w:pStyle w:val="ListParagraph"/>
        <w:numPr>
          <w:ilvl w:val="0"/>
          <w:numId w:val="4"/>
        </w:numPr>
        <w:rPr>
          <w:sz w:val="22"/>
          <w:szCs w:val="22"/>
        </w:rPr>
      </w:pPr>
      <w:r w:rsidRPr="009B1597">
        <w:rPr>
          <w:sz w:val="22"/>
          <w:szCs w:val="22"/>
        </w:rPr>
        <w:t>Options: Custom bracket depths are available subject to project requirements.</w:t>
      </w:r>
    </w:p>
    <w:p w14:paraId="6F779E25" w14:textId="04365BA1" w:rsidR="00D37DA9" w:rsidRPr="009B1597" w:rsidRDefault="00506304" w:rsidP="003F635B">
      <w:pPr>
        <w:rPr>
          <w:sz w:val="22"/>
          <w:szCs w:val="22"/>
        </w:rPr>
      </w:pPr>
      <w:r w:rsidRPr="00506304">
        <w:rPr>
          <w:sz w:val="22"/>
          <w:szCs w:val="22"/>
        </w:rPr>
        <w:t>VF1 is typically used as the primary carrier system for mechanically fixed rainscreen façade systems, including overlapping weatherboard systems</w:t>
      </w:r>
      <w:r>
        <w:rPr>
          <w:sz w:val="22"/>
          <w:szCs w:val="22"/>
        </w:rPr>
        <w:t>.</w:t>
      </w:r>
    </w:p>
    <w:p w14:paraId="67D5DB88" w14:textId="77777777" w:rsidR="00D37DA9" w:rsidRPr="009B1597" w:rsidRDefault="00D37DA9" w:rsidP="003F635B">
      <w:pPr>
        <w:rPr>
          <w:sz w:val="22"/>
          <w:szCs w:val="22"/>
        </w:rPr>
      </w:pPr>
    </w:p>
    <w:p w14:paraId="36936141" w14:textId="77777777" w:rsidR="00D37DA9" w:rsidRPr="009B1597" w:rsidRDefault="00D37DA9" w:rsidP="003F635B">
      <w:pPr>
        <w:rPr>
          <w:sz w:val="22"/>
          <w:szCs w:val="22"/>
        </w:rPr>
      </w:pPr>
    </w:p>
    <w:p w14:paraId="521FEE2F" w14:textId="77777777" w:rsidR="00D37DA9" w:rsidRPr="009B1597" w:rsidRDefault="00D37DA9" w:rsidP="003F635B">
      <w:pPr>
        <w:rPr>
          <w:sz w:val="22"/>
          <w:szCs w:val="22"/>
        </w:rPr>
      </w:pPr>
    </w:p>
    <w:p w14:paraId="2E6C0036" w14:textId="77777777" w:rsidR="009556B6" w:rsidRPr="009B1597" w:rsidRDefault="009556B6" w:rsidP="003F635B">
      <w:pPr>
        <w:rPr>
          <w:sz w:val="22"/>
          <w:szCs w:val="22"/>
        </w:rPr>
      </w:pPr>
    </w:p>
    <w:p w14:paraId="75334071" w14:textId="0050E34D" w:rsidR="003F635B" w:rsidRPr="00FA47B2" w:rsidRDefault="005A38C9" w:rsidP="003F635B">
      <w:pPr>
        <w:rPr>
          <w:b/>
          <w:bCs/>
          <w:sz w:val="22"/>
          <w:szCs w:val="22"/>
        </w:rPr>
      </w:pPr>
      <w:proofErr w:type="spellStart"/>
      <w:r w:rsidRPr="00FA47B2">
        <w:rPr>
          <w:b/>
          <w:bCs/>
          <w:sz w:val="22"/>
          <w:szCs w:val="22"/>
        </w:rPr>
        <w:t>VitraFix</w:t>
      </w:r>
      <w:proofErr w:type="spellEnd"/>
      <w:r w:rsidR="003F635B" w:rsidRPr="00FA47B2">
        <w:rPr>
          <w:b/>
          <w:bCs/>
          <w:sz w:val="22"/>
          <w:szCs w:val="22"/>
        </w:rPr>
        <w:t xml:space="preserve"> VF2 – Rail and Secondary Support System</w:t>
      </w:r>
    </w:p>
    <w:p w14:paraId="4A3C18A0" w14:textId="1FE0D992" w:rsidR="003F635B" w:rsidRPr="009B1597" w:rsidRDefault="005A38C9" w:rsidP="003F635B">
      <w:pPr>
        <w:rPr>
          <w:sz w:val="22"/>
          <w:szCs w:val="22"/>
        </w:rPr>
      </w:pPr>
      <w:proofErr w:type="spellStart"/>
      <w:r w:rsidRPr="009B1597">
        <w:rPr>
          <w:sz w:val="22"/>
          <w:szCs w:val="22"/>
        </w:rPr>
        <w:t>VitraFix</w:t>
      </w:r>
      <w:proofErr w:type="spellEnd"/>
      <w:r w:rsidR="003F635B" w:rsidRPr="009B1597">
        <w:rPr>
          <w:sz w:val="22"/>
          <w:szCs w:val="22"/>
        </w:rPr>
        <w:t xml:space="preserve"> VF2 comprises aluminium or steel top-hats and C</w:t>
      </w:r>
      <w:r w:rsidR="003F635B" w:rsidRPr="009B1597">
        <w:rPr>
          <w:sz w:val="22"/>
          <w:szCs w:val="22"/>
        </w:rPr>
        <w:noBreakHyphen/>
        <w:t>channel rails designed to provide additional system depth or allow brackets to be installed independently of stud locations.</w:t>
      </w:r>
    </w:p>
    <w:p w14:paraId="7E89896A" w14:textId="77777777" w:rsidR="003F635B" w:rsidRPr="009B1597" w:rsidRDefault="003F635B" w:rsidP="007E17CA">
      <w:pPr>
        <w:pStyle w:val="ListParagraph"/>
        <w:numPr>
          <w:ilvl w:val="0"/>
          <w:numId w:val="5"/>
        </w:numPr>
        <w:rPr>
          <w:sz w:val="22"/>
          <w:szCs w:val="22"/>
        </w:rPr>
      </w:pPr>
      <w:r w:rsidRPr="009B1597">
        <w:rPr>
          <w:sz w:val="22"/>
          <w:szCs w:val="22"/>
        </w:rPr>
        <w:t>Enables alignment of the carrier system where stud positions are restrictive</w:t>
      </w:r>
    </w:p>
    <w:p w14:paraId="7D6998CC" w14:textId="77777777" w:rsidR="003F635B" w:rsidRPr="009B1597" w:rsidRDefault="003F635B" w:rsidP="007E17CA">
      <w:pPr>
        <w:pStyle w:val="ListParagraph"/>
        <w:numPr>
          <w:ilvl w:val="0"/>
          <w:numId w:val="5"/>
        </w:numPr>
        <w:rPr>
          <w:sz w:val="22"/>
          <w:szCs w:val="22"/>
        </w:rPr>
      </w:pPr>
      <w:r w:rsidRPr="009B1597">
        <w:rPr>
          <w:sz w:val="22"/>
          <w:szCs w:val="22"/>
        </w:rPr>
        <w:t>Can be used to increase overall system build-up depth</w:t>
      </w:r>
    </w:p>
    <w:p w14:paraId="5717BC86" w14:textId="77777777" w:rsidR="003F635B" w:rsidRPr="009B1597" w:rsidRDefault="003F635B" w:rsidP="007E17CA">
      <w:pPr>
        <w:pStyle w:val="ListParagraph"/>
        <w:numPr>
          <w:ilvl w:val="0"/>
          <w:numId w:val="5"/>
        </w:numPr>
        <w:rPr>
          <w:sz w:val="22"/>
          <w:szCs w:val="22"/>
        </w:rPr>
      </w:pPr>
      <w:r w:rsidRPr="009B1597">
        <w:rPr>
          <w:sz w:val="22"/>
          <w:szCs w:val="22"/>
        </w:rPr>
        <w:t>Top-hats may be used independently as an alternative to timber batten sub-grids</w:t>
      </w:r>
    </w:p>
    <w:p w14:paraId="44A8489B" w14:textId="77777777" w:rsidR="003F635B" w:rsidRPr="009B1597" w:rsidRDefault="003F635B" w:rsidP="003F635B">
      <w:pPr>
        <w:rPr>
          <w:sz w:val="22"/>
          <w:szCs w:val="22"/>
        </w:rPr>
      </w:pPr>
      <w:r w:rsidRPr="009B1597">
        <w:rPr>
          <w:sz w:val="22"/>
          <w:szCs w:val="22"/>
        </w:rPr>
        <w:t>VF2 components may be used in conjunction with VF1 brackets or as part of a secondary support arrangement, subject to design requirements.</w:t>
      </w:r>
    </w:p>
    <w:p w14:paraId="3B13A3C9" w14:textId="77777777" w:rsidR="003F635B" w:rsidRPr="009B1597" w:rsidRDefault="003F635B" w:rsidP="003F635B">
      <w:pPr>
        <w:rPr>
          <w:color w:val="0070C0"/>
          <w:sz w:val="22"/>
          <w:szCs w:val="22"/>
        </w:rPr>
      </w:pPr>
    </w:p>
    <w:p w14:paraId="2042336B" w14:textId="53172C84" w:rsidR="003F635B" w:rsidRPr="009B1597" w:rsidRDefault="003F635B" w:rsidP="003F635B">
      <w:pPr>
        <w:rPr>
          <w:color w:val="0070C0"/>
          <w:sz w:val="22"/>
          <w:szCs w:val="22"/>
        </w:rPr>
      </w:pPr>
      <w:r w:rsidRPr="009B1597">
        <w:rPr>
          <w:color w:val="0070C0"/>
          <w:sz w:val="22"/>
          <w:szCs w:val="22"/>
        </w:rPr>
        <w:t>APPLICATION</w:t>
      </w:r>
    </w:p>
    <w:p w14:paraId="2954F856" w14:textId="41C3DF59" w:rsidR="003F635B" w:rsidRPr="009B1597" w:rsidRDefault="003F635B" w:rsidP="003F635B">
      <w:pPr>
        <w:rPr>
          <w:sz w:val="22"/>
          <w:szCs w:val="22"/>
        </w:rPr>
      </w:pPr>
      <w:r w:rsidRPr="009B1597">
        <w:rPr>
          <w:sz w:val="22"/>
          <w:szCs w:val="22"/>
        </w:rPr>
        <w:t xml:space="preserve">The </w:t>
      </w:r>
      <w:proofErr w:type="spellStart"/>
      <w:r w:rsidR="005A38C9" w:rsidRPr="009B1597">
        <w:rPr>
          <w:sz w:val="22"/>
          <w:szCs w:val="22"/>
        </w:rPr>
        <w:t>VitraFix</w:t>
      </w:r>
      <w:proofErr w:type="spellEnd"/>
      <w:r w:rsidRPr="009B1597">
        <w:rPr>
          <w:sz w:val="22"/>
          <w:szCs w:val="22"/>
        </w:rPr>
        <w:t xml:space="preserve"> carrier system is suitable for use with non-combustible</w:t>
      </w:r>
      <w:r w:rsidR="00D309C8">
        <w:rPr>
          <w:sz w:val="22"/>
          <w:szCs w:val="22"/>
        </w:rPr>
        <w:t xml:space="preserve"> and </w:t>
      </w:r>
      <w:r w:rsidR="00D309C8" w:rsidRPr="00D309C8">
        <w:rPr>
          <w:sz w:val="22"/>
          <w:szCs w:val="22"/>
        </w:rPr>
        <w:t>A2-s1,d0 classified façade system</w:t>
      </w:r>
      <w:r w:rsidR="00D309C8">
        <w:rPr>
          <w:sz w:val="22"/>
          <w:szCs w:val="22"/>
        </w:rPr>
        <w:t xml:space="preserve">s </w:t>
      </w:r>
      <w:r w:rsidRPr="009B1597">
        <w:rPr>
          <w:sz w:val="22"/>
          <w:szCs w:val="22"/>
        </w:rPr>
        <w:t>on residential, commercial and mixed-use buildings. Final system selection, bracket spacing and fixing strategy shall be determined by project-specific structural and wind load calculations.</w:t>
      </w:r>
    </w:p>
    <w:p w14:paraId="3A140643" w14:textId="77777777" w:rsidR="003F635B" w:rsidRPr="009B1597" w:rsidRDefault="003F635B" w:rsidP="003F635B">
      <w:pPr>
        <w:pBdr>
          <w:bottom w:val="single" w:sz="4" w:space="1" w:color="auto"/>
        </w:pBdr>
        <w:rPr>
          <w:sz w:val="22"/>
          <w:szCs w:val="22"/>
        </w:rPr>
      </w:pPr>
    </w:p>
    <w:p w14:paraId="204EEF70" w14:textId="77777777" w:rsidR="003F635B" w:rsidRPr="009B1597" w:rsidRDefault="003F635B" w:rsidP="003F635B">
      <w:pPr>
        <w:rPr>
          <w:sz w:val="22"/>
          <w:szCs w:val="22"/>
        </w:rPr>
      </w:pPr>
    </w:p>
    <w:p w14:paraId="3B9CBC43" w14:textId="06EF2AF0" w:rsidR="003F635B" w:rsidRPr="00681FF7" w:rsidRDefault="003F635B" w:rsidP="003F635B">
      <w:pPr>
        <w:rPr>
          <w:b/>
          <w:bCs/>
          <w:i/>
          <w:iCs/>
          <w:sz w:val="22"/>
          <w:szCs w:val="22"/>
        </w:rPr>
      </w:pPr>
      <w:r w:rsidRPr="00681FF7">
        <w:rPr>
          <w:b/>
          <w:bCs/>
          <w:sz w:val="22"/>
          <w:szCs w:val="22"/>
        </w:rPr>
        <w:t>Specifier’s Notes:</w:t>
      </w:r>
      <w:r w:rsidRPr="00681FF7">
        <w:rPr>
          <w:b/>
          <w:bCs/>
          <w:i/>
          <w:iCs/>
          <w:sz w:val="22"/>
          <w:szCs w:val="22"/>
        </w:rPr>
        <w:t xml:space="preserve"> </w:t>
      </w:r>
    </w:p>
    <w:p w14:paraId="42240A49" w14:textId="407AA1C4" w:rsidR="003F635B" w:rsidRPr="009B1597" w:rsidRDefault="003F635B" w:rsidP="003F635B">
      <w:pPr>
        <w:rPr>
          <w:i/>
          <w:iCs/>
          <w:sz w:val="20"/>
          <w:szCs w:val="20"/>
        </w:rPr>
      </w:pPr>
      <w:r w:rsidRPr="009B1597">
        <w:rPr>
          <w:i/>
          <w:iCs/>
          <w:sz w:val="20"/>
          <w:szCs w:val="20"/>
        </w:rPr>
        <w:t>Bracket type, spacing and material selection to be confirmed based on substrate, cavity depth and wind load calculations.</w:t>
      </w:r>
    </w:p>
    <w:p w14:paraId="03C58EF4" w14:textId="60A40F09" w:rsidR="002B186B" w:rsidRPr="009B1597" w:rsidRDefault="002B186B" w:rsidP="003F635B">
      <w:pPr>
        <w:rPr>
          <w:i/>
          <w:iCs/>
          <w:sz w:val="20"/>
          <w:szCs w:val="20"/>
        </w:rPr>
      </w:pPr>
      <w:r w:rsidRPr="009B1597">
        <w:rPr>
          <w:i/>
          <w:iCs/>
          <w:sz w:val="20"/>
          <w:szCs w:val="20"/>
        </w:rPr>
        <w:t>Movement joints and tolerance allowances to be incorporated in façade design to accommodate thermal expansion, substrate movement and building deflection.</w:t>
      </w:r>
    </w:p>
    <w:p w14:paraId="4EB0A6B0" w14:textId="77777777" w:rsidR="003F635B" w:rsidRPr="009B1597" w:rsidRDefault="003F635B" w:rsidP="003F635B">
      <w:pPr>
        <w:rPr>
          <w:sz w:val="22"/>
          <w:szCs w:val="22"/>
        </w:rPr>
      </w:pPr>
    </w:p>
    <w:p w14:paraId="64D99D77" w14:textId="77777777" w:rsidR="003F635B" w:rsidRPr="009B1597" w:rsidRDefault="003F635B" w:rsidP="003F635B">
      <w:pPr>
        <w:rPr>
          <w:sz w:val="22"/>
          <w:szCs w:val="22"/>
        </w:rPr>
      </w:pPr>
    </w:p>
    <w:p w14:paraId="6C4CB00D" w14:textId="77777777" w:rsidR="003F635B" w:rsidRPr="009B1597" w:rsidRDefault="003F635B" w:rsidP="00293990">
      <w:pPr>
        <w:rPr>
          <w:sz w:val="22"/>
          <w:szCs w:val="22"/>
        </w:rPr>
      </w:pPr>
    </w:p>
    <w:p w14:paraId="050C79B1" w14:textId="77777777" w:rsidR="007625C4" w:rsidRPr="009B1597" w:rsidRDefault="007625C4" w:rsidP="00293990">
      <w:pPr>
        <w:rPr>
          <w:b/>
          <w:bCs/>
          <w:sz w:val="22"/>
          <w:szCs w:val="22"/>
        </w:rPr>
      </w:pPr>
    </w:p>
    <w:p w14:paraId="4010B940" w14:textId="77777777" w:rsidR="0014357A" w:rsidRPr="009B1597" w:rsidRDefault="0014357A" w:rsidP="00293990">
      <w:pPr>
        <w:rPr>
          <w:b/>
          <w:bCs/>
          <w:sz w:val="22"/>
          <w:szCs w:val="22"/>
        </w:rPr>
      </w:pPr>
    </w:p>
    <w:p w14:paraId="75939C6D" w14:textId="77777777" w:rsidR="0014357A" w:rsidRPr="009B1597" w:rsidRDefault="0014357A" w:rsidP="00293990">
      <w:pPr>
        <w:rPr>
          <w:b/>
          <w:bCs/>
          <w:sz w:val="22"/>
          <w:szCs w:val="22"/>
        </w:rPr>
      </w:pPr>
    </w:p>
    <w:p w14:paraId="7ECAC3E8" w14:textId="77777777" w:rsidR="0014357A" w:rsidRPr="009B1597" w:rsidRDefault="0014357A" w:rsidP="00293990">
      <w:pPr>
        <w:rPr>
          <w:b/>
          <w:bCs/>
          <w:sz w:val="22"/>
          <w:szCs w:val="22"/>
        </w:rPr>
      </w:pPr>
    </w:p>
    <w:p w14:paraId="507941D3" w14:textId="77777777" w:rsidR="0014357A" w:rsidRPr="009B1597" w:rsidRDefault="0014357A" w:rsidP="00293990">
      <w:pPr>
        <w:rPr>
          <w:b/>
          <w:bCs/>
          <w:sz w:val="22"/>
          <w:szCs w:val="22"/>
        </w:rPr>
      </w:pPr>
    </w:p>
    <w:p w14:paraId="4590883B" w14:textId="77777777" w:rsidR="0014357A" w:rsidRPr="009B1597" w:rsidRDefault="0014357A" w:rsidP="00293990">
      <w:pPr>
        <w:rPr>
          <w:b/>
          <w:bCs/>
          <w:sz w:val="22"/>
          <w:szCs w:val="22"/>
        </w:rPr>
      </w:pPr>
    </w:p>
    <w:p w14:paraId="77912809" w14:textId="77777777" w:rsidR="0014357A" w:rsidRPr="009B1597" w:rsidRDefault="0014357A" w:rsidP="00293990">
      <w:pPr>
        <w:rPr>
          <w:sz w:val="22"/>
          <w:szCs w:val="22"/>
        </w:rPr>
      </w:pPr>
    </w:p>
    <w:p w14:paraId="0E8E22BC" w14:textId="77777777" w:rsidR="00BB5706" w:rsidRDefault="00BB5706" w:rsidP="000C2EC7">
      <w:pPr>
        <w:rPr>
          <w:b/>
          <w:bCs/>
          <w:sz w:val="28"/>
          <w:szCs w:val="28"/>
        </w:rPr>
      </w:pPr>
    </w:p>
    <w:p w14:paraId="48510A40" w14:textId="77777777" w:rsidR="00BB5706" w:rsidRDefault="00BB5706" w:rsidP="000C2EC7">
      <w:pPr>
        <w:rPr>
          <w:b/>
          <w:bCs/>
          <w:sz w:val="28"/>
          <w:szCs w:val="28"/>
        </w:rPr>
      </w:pPr>
    </w:p>
    <w:p w14:paraId="702CA463" w14:textId="7DD75126" w:rsidR="000C2EC7" w:rsidRPr="009B1597" w:rsidRDefault="000C2EC7" w:rsidP="000C2EC7">
      <w:pPr>
        <w:rPr>
          <w:b/>
          <w:bCs/>
          <w:sz w:val="28"/>
          <w:szCs w:val="28"/>
        </w:rPr>
      </w:pPr>
      <w:r w:rsidRPr="009B1597">
        <w:rPr>
          <w:b/>
          <w:bCs/>
          <w:sz w:val="28"/>
          <w:szCs w:val="28"/>
        </w:rPr>
        <w:t>TYPICAL D</w:t>
      </w:r>
      <w:r w:rsidR="00E137F5" w:rsidRPr="009B1597">
        <w:rPr>
          <w:b/>
          <w:bCs/>
          <w:sz w:val="28"/>
          <w:szCs w:val="28"/>
        </w:rPr>
        <w:t>ETAILS</w:t>
      </w:r>
    </w:p>
    <w:p w14:paraId="10AB5EB8" w14:textId="453BB4E2" w:rsidR="00AF4AFB" w:rsidRPr="009B1597" w:rsidRDefault="00AF4AFB" w:rsidP="000C2EC7">
      <w:pPr>
        <w:rPr>
          <w:sz w:val="20"/>
          <w:szCs w:val="20"/>
        </w:rPr>
      </w:pPr>
      <w:r w:rsidRPr="009B1597">
        <w:rPr>
          <w:sz w:val="20"/>
          <w:szCs w:val="20"/>
        </w:rPr>
        <w:t>Details shown are indicative only and shall be developed to suit project</w:t>
      </w:r>
      <w:r w:rsidRPr="009B1597">
        <w:rPr>
          <w:rFonts w:ascii="Cambria Math" w:hAnsi="Cambria Math" w:cs="Cambria Math"/>
          <w:sz w:val="20"/>
          <w:szCs w:val="20"/>
        </w:rPr>
        <w:t>‑</w:t>
      </w:r>
      <w:r w:rsidRPr="009B1597">
        <w:rPr>
          <w:sz w:val="20"/>
          <w:szCs w:val="20"/>
        </w:rPr>
        <w:t>specific geometry, substrate and fire strategy.</w:t>
      </w:r>
    </w:p>
    <w:p w14:paraId="5F73863E" w14:textId="6F767DFE" w:rsidR="002C0677" w:rsidRDefault="00D57D0F" w:rsidP="000C2EC7">
      <w:pPr>
        <w:rPr>
          <w:color w:val="0070C0"/>
        </w:rPr>
      </w:pPr>
      <w:r>
        <w:rPr>
          <w:color w:val="0070C0"/>
        </w:rPr>
        <w:t>EVVERLAP VERTICAL LAPPING PLANK SECTION</w:t>
      </w:r>
    </w:p>
    <w:p w14:paraId="4E6EFC55" w14:textId="77777777" w:rsidR="00D57D0F" w:rsidRPr="009B1597" w:rsidRDefault="00D57D0F" w:rsidP="000C2EC7">
      <w:pPr>
        <w:rPr>
          <w:color w:val="0070C0"/>
        </w:rPr>
      </w:pPr>
    </w:p>
    <w:p w14:paraId="10833355" w14:textId="659EEAAD" w:rsidR="007625C4" w:rsidRPr="009B1597" w:rsidRDefault="00D57D0F" w:rsidP="00293990">
      <w:pPr>
        <w:rPr>
          <w:sz w:val="22"/>
          <w:szCs w:val="22"/>
        </w:rPr>
      </w:pPr>
      <w:r w:rsidRPr="00D57D0F">
        <w:rPr>
          <w:noProof/>
          <w:sz w:val="22"/>
          <w:szCs w:val="22"/>
        </w:rPr>
        <w:drawing>
          <wp:inline distT="0" distB="0" distL="0" distR="0" wp14:anchorId="1C9DD6B3" wp14:editId="64A3933C">
            <wp:extent cx="5903714" cy="5807034"/>
            <wp:effectExtent l="0" t="0" r="1905" b="3810"/>
            <wp:docPr id="1823988528"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88528" name="Picture 1" descr="A drawing of a wall&#10;&#10;Description automatically generated"/>
                    <pic:cNvPicPr/>
                  </pic:nvPicPr>
                  <pic:blipFill rotWithShape="1">
                    <a:blip r:embed="rId13"/>
                    <a:srcRect l="7069"/>
                    <a:stretch/>
                  </pic:blipFill>
                  <pic:spPr bwMode="auto">
                    <a:xfrm>
                      <a:off x="0" y="0"/>
                      <a:ext cx="5908138" cy="5811385"/>
                    </a:xfrm>
                    <a:prstGeom prst="rect">
                      <a:avLst/>
                    </a:prstGeom>
                    <a:ln>
                      <a:noFill/>
                    </a:ln>
                    <a:extLst>
                      <a:ext uri="{53640926-AAD7-44D8-BBD7-CCE9431645EC}">
                        <a14:shadowObscured xmlns:a14="http://schemas.microsoft.com/office/drawing/2010/main"/>
                      </a:ext>
                    </a:extLst>
                  </pic:spPr>
                </pic:pic>
              </a:graphicData>
            </a:graphic>
          </wp:inline>
        </w:drawing>
      </w:r>
    </w:p>
    <w:p w14:paraId="1D5CB04F" w14:textId="7199EA13" w:rsidR="007625C4" w:rsidRPr="009B1597" w:rsidRDefault="007625C4" w:rsidP="00293990">
      <w:pPr>
        <w:rPr>
          <w:sz w:val="22"/>
          <w:szCs w:val="22"/>
        </w:rPr>
      </w:pPr>
    </w:p>
    <w:p w14:paraId="2D8D9352" w14:textId="77777777" w:rsidR="00D37DA9" w:rsidRPr="009B1597" w:rsidRDefault="00D37DA9" w:rsidP="003D5CD5">
      <w:pPr>
        <w:rPr>
          <w:sz w:val="22"/>
          <w:szCs w:val="22"/>
        </w:rPr>
      </w:pPr>
    </w:p>
    <w:p w14:paraId="12F6FC18" w14:textId="77777777" w:rsidR="00F673FB" w:rsidRPr="009B1597" w:rsidRDefault="00F673FB" w:rsidP="003D5CD5">
      <w:pPr>
        <w:rPr>
          <w:color w:val="0070C0"/>
        </w:rPr>
      </w:pPr>
    </w:p>
    <w:p w14:paraId="00453BA3" w14:textId="38B5BC76" w:rsidR="007625C4" w:rsidRPr="009B1597" w:rsidRDefault="007625C4" w:rsidP="00293990">
      <w:pPr>
        <w:rPr>
          <w:sz w:val="22"/>
          <w:szCs w:val="22"/>
        </w:rPr>
      </w:pPr>
    </w:p>
    <w:p w14:paraId="070F733C" w14:textId="1FF4A673" w:rsidR="006D419B" w:rsidRDefault="0053482F" w:rsidP="008679E5">
      <w:pPr>
        <w:rPr>
          <w:color w:val="0070C0"/>
        </w:rPr>
      </w:pPr>
      <w:r>
        <w:rPr>
          <w:color w:val="0070C0"/>
        </w:rPr>
        <w:t>EVVERLAP HORIZONTAL LAPPING PLANK SECTION</w:t>
      </w:r>
    </w:p>
    <w:p w14:paraId="727CB8D7" w14:textId="77777777" w:rsidR="00C940C3" w:rsidRPr="009B1597" w:rsidRDefault="00C940C3" w:rsidP="008679E5">
      <w:pPr>
        <w:rPr>
          <w:color w:val="0070C0"/>
        </w:rPr>
      </w:pPr>
    </w:p>
    <w:p w14:paraId="543F949A" w14:textId="5B66057C" w:rsidR="007625C4" w:rsidRDefault="00C940C3" w:rsidP="00293990">
      <w:pPr>
        <w:rPr>
          <w:sz w:val="22"/>
          <w:szCs w:val="22"/>
        </w:rPr>
      </w:pPr>
      <w:r w:rsidRPr="00C940C3">
        <w:rPr>
          <w:noProof/>
          <w:sz w:val="22"/>
          <w:szCs w:val="22"/>
        </w:rPr>
        <w:drawing>
          <wp:inline distT="0" distB="0" distL="0" distR="0" wp14:anchorId="73ED44FA" wp14:editId="66489B2F">
            <wp:extent cx="6022073" cy="5462270"/>
            <wp:effectExtent l="0" t="0" r="0" b="5080"/>
            <wp:docPr id="1034332078"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32078" name="Picture 1" descr="A diagram of a wall&#10;&#10;Description automatically generated"/>
                    <pic:cNvPicPr/>
                  </pic:nvPicPr>
                  <pic:blipFill rotWithShape="1">
                    <a:blip r:embed="rId14"/>
                    <a:srcRect l="4519"/>
                    <a:stretch/>
                  </pic:blipFill>
                  <pic:spPr bwMode="auto">
                    <a:xfrm>
                      <a:off x="0" y="0"/>
                      <a:ext cx="6027161" cy="5466885"/>
                    </a:xfrm>
                    <a:prstGeom prst="rect">
                      <a:avLst/>
                    </a:prstGeom>
                    <a:ln>
                      <a:noFill/>
                    </a:ln>
                    <a:extLst>
                      <a:ext uri="{53640926-AAD7-44D8-BBD7-CCE9431645EC}">
                        <a14:shadowObscured xmlns:a14="http://schemas.microsoft.com/office/drawing/2010/main"/>
                      </a:ext>
                    </a:extLst>
                  </pic:spPr>
                </pic:pic>
              </a:graphicData>
            </a:graphic>
          </wp:inline>
        </w:drawing>
      </w:r>
    </w:p>
    <w:p w14:paraId="5E1DE146" w14:textId="77777777" w:rsidR="00C940C3" w:rsidRDefault="00C940C3" w:rsidP="00293990">
      <w:pPr>
        <w:rPr>
          <w:sz w:val="22"/>
          <w:szCs w:val="22"/>
        </w:rPr>
      </w:pPr>
    </w:p>
    <w:p w14:paraId="3E789C72" w14:textId="77777777" w:rsidR="00C940C3" w:rsidRPr="009B1597" w:rsidRDefault="00C940C3" w:rsidP="00293990">
      <w:pPr>
        <w:rPr>
          <w:sz w:val="22"/>
          <w:szCs w:val="22"/>
        </w:rPr>
      </w:pPr>
    </w:p>
    <w:p w14:paraId="4D534C2D" w14:textId="4AA2D481" w:rsidR="00025A53" w:rsidRPr="009B1597" w:rsidRDefault="006D419B" w:rsidP="00293990">
      <w:pPr>
        <w:rPr>
          <w:sz w:val="22"/>
          <w:szCs w:val="22"/>
        </w:rPr>
      </w:pPr>
      <w:r w:rsidRPr="009B1597">
        <w:rPr>
          <w:sz w:val="22"/>
          <w:szCs w:val="22"/>
        </w:rPr>
        <w:t xml:space="preserve">All Technical Details can be found at </w:t>
      </w:r>
      <w:hyperlink r:id="rId15" w:history="1">
        <w:r w:rsidR="00802AB0" w:rsidRPr="00480468">
          <w:rPr>
            <w:rStyle w:val="Hyperlink"/>
          </w:rPr>
          <w:t>https://valcan.co.uk/wp-content/uploads/2025/07/EVVERLAP-TECHNICAL-DRAWINGS.zip</w:t>
        </w:r>
      </w:hyperlink>
      <w:r w:rsidR="00802AB0">
        <w:t xml:space="preserve"> </w:t>
      </w:r>
      <w:r w:rsidR="0014357A" w:rsidRPr="009B1597">
        <w:rPr>
          <w:sz w:val="22"/>
          <w:szCs w:val="22"/>
        </w:rPr>
        <w:t xml:space="preserve"> or on request.</w:t>
      </w:r>
    </w:p>
    <w:p w14:paraId="5E36F967" w14:textId="77777777" w:rsidR="00025A53" w:rsidRPr="009B1597" w:rsidRDefault="00025A53">
      <w:pPr>
        <w:rPr>
          <w:sz w:val="22"/>
          <w:szCs w:val="22"/>
        </w:rPr>
      </w:pPr>
      <w:r w:rsidRPr="009B1597">
        <w:rPr>
          <w:sz w:val="22"/>
          <w:szCs w:val="22"/>
        </w:rPr>
        <w:br w:type="page"/>
      </w:r>
    </w:p>
    <w:p w14:paraId="6C605EF6" w14:textId="77777777" w:rsidR="00365890" w:rsidRPr="009B1597" w:rsidRDefault="00365890" w:rsidP="00293990">
      <w:pPr>
        <w:rPr>
          <w:sz w:val="28"/>
          <w:szCs w:val="28"/>
        </w:rPr>
      </w:pPr>
    </w:p>
    <w:p w14:paraId="7239D1EA" w14:textId="40CBFAC6" w:rsidR="007625C4" w:rsidRPr="00F42EB3" w:rsidRDefault="009572C1" w:rsidP="00293990">
      <w:pPr>
        <w:rPr>
          <w:b/>
          <w:bCs/>
          <w:sz w:val="28"/>
          <w:szCs w:val="28"/>
        </w:rPr>
      </w:pPr>
      <w:r w:rsidRPr="00F42EB3">
        <w:rPr>
          <w:b/>
          <w:bCs/>
          <w:sz w:val="28"/>
          <w:szCs w:val="28"/>
        </w:rPr>
        <w:t xml:space="preserve">TECHNICAL SCHEDULE </w:t>
      </w:r>
    </w:p>
    <w:p w14:paraId="7484862C" w14:textId="77777777" w:rsidR="00EE47EA" w:rsidRPr="00F42EB3" w:rsidRDefault="00EE47EA" w:rsidP="00EE47EA">
      <w:pPr>
        <w:rPr>
          <w:b/>
          <w:bCs/>
          <w:sz w:val="22"/>
          <w:szCs w:val="22"/>
        </w:rPr>
      </w:pPr>
      <w:r w:rsidRPr="00F42EB3">
        <w:rPr>
          <w:b/>
          <w:bCs/>
          <w:sz w:val="22"/>
          <w:szCs w:val="22"/>
        </w:rPr>
        <w:t>Purpose of this schedule</w:t>
      </w:r>
    </w:p>
    <w:p w14:paraId="5245EBF3" w14:textId="7A3F96AE" w:rsidR="00EE47EA" w:rsidRPr="009B1597" w:rsidRDefault="00EE47EA" w:rsidP="00EE47EA">
      <w:pPr>
        <w:rPr>
          <w:sz w:val="22"/>
          <w:szCs w:val="22"/>
        </w:rPr>
      </w:pPr>
      <w:r w:rsidRPr="009B1597">
        <w:rPr>
          <w:sz w:val="22"/>
          <w:szCs w:val="22"/>
        </w:rPr>
        <w:t>This Technical Schedule provides detailed system components and reference information to support detailed design, coordination and installation.</w:t>
      </w:r>
    </w:p>
    <w:p w14:paraId="2AFB2B95" w14:textId="5F79AEA7" w:rsidR="00CC397F" w:rsidRPr="009B1597" w:rsidRDefault="00EE47EA" w:rsidP="00EE47EA">
      <w:pPr>
        <w:rPr>
          <w:sz w:val="22"/>
          <w:szCs w:val="22"/>
        </w:rPr>
      </w:pPr>
      <w:r w:rsidRPr="009B1597">
        <w:rPr>
          <w:sz w:val="22"/>
          <w:szCs w:val="22"/>
        </w:rPr>
        <w:t>Final configuration, sizing and fixing arrangements shall be confirmed by project-specific calculations and manufacturer approval.</w:t>
      </w:r>
    </w:p>
    <w:p w14:paraId="12C2CA31" w14:textId="165D9D5B" w:rsidR="00536065" w:rsidRPr="00FA47B2" w:rsidRDefault="00536065" w:rsidP="00536065">
      <w:pPr>
        <w:rPr>
          <w:b/>
          <w:bCs/>
          <w:color w:val="0070C0"/>
          <w:sz w:val="22"/>
          <w:szCs w:val="22"/>
        </w:rPr>
      </w:pPr>
      <w:r w:rsidRPr="00FA47B2">
        <w:rPr>
          <w:b/>
          <w:bCs/>
          <w:color w:val="0070C0"/>
          <w:sz w:val="22"/>
          <w:szCs w:val="22"/>
        </w:rPr>
        <w:t>1. SYSTEM SUMMARY</w:t>
      </w:r>
    </w:p>
    <w:p w14:paraId="3B3FDDF6" w14:textId="3580E2D4" w:rsidR="00B36F8B" w:rsidRPr="00B36F8B" w:rsidRDefault="00B36F8B" w:rsidP="00B36F8B">
      <w:pPr>
        <w:pStyle w:val="ListParagraph"/>
        <w:numPr>
          <w:ilvl w:val="0"/>
          <w:numId w:val="38"/>
        </w:numPr>
        <w:rPr>
          <w:sz w:val="22"/>
          <w:szCs w:val="22"/>
        </w:rPr>
      </w:pPr>
      <w:r w:rsidRPr="00B36F8B">
        <w:rPr>
          <w:sz w:val="22"/>
          <w:szCs w:val="22"/>
        </w:rPr>
        <w:t xml:space="preserve">Façade system: </w:t>
      </w:r>
      <w:proofErr w:type="spellStart"/>
      <w:r w:rsidRPr="00B36F8B">
        <w:rPr>
          <w:sz w:val="22"/>
          <w:szCs w:val="22"/>
        </w:rPr>
        <w:t>Evverlap</w:t>
      </w:r>
      <w:proofErr w:type="spellEnd"/>
      <w:r w:rsidRPr="00B36F8B">
        <w:rPr>
          <w:sz w:val="22"/>
          <w:szCs w:val="22"/>
        </w:rPr>
        <w:t xml:space="preserve"> </w:t>
      </w:r>
      <w:r w:rsidR="006674A5">
        <w:rPr>
          <w:sz w:val="22"/>
          <w:szCs w:val="22"/>
        </w:rPr>
        <w:t>Plank</w:t>
      </w:r>
      <w:r w:rsidRPr="00B36F8B">
        <w:rPr>
          <w:sz w:val="22"/>
          <w:szCs w:val="22"/>
        </w:rPr>
        <w:t xml:space="preserve"> System</w:t>
      </w:r>
    </w:p>
    <w:p w14:paraId="1C32F891" w14:textId="77777777" w:rsidR="00B36F8B" w:rsidRPr="00B36F8B" w:rsidRDefault="00B36F8B" w:rsidP="00B36F8B">
      <w:pPr>
        <w:pStyle w:val="ListParagraph"/>
        <w:numPr>
          <w:ilvl w:val="0"/>
          <w:numId w:val="38"/>
        </w:numPr>
        <w:rPr>
          <w:sz w:val="22"/>
          <w:szCs w:val="22"/>
        </w:rPr>
      </w:pPr>
      <w:r w:rsidRPr="00B36F8B">
        <w:rPr>
          <w:sz w:val="22"/>
          <w:szCs w:val="22"/>
        </w:rPr>
        <w:t>System type: Overlapping façade rainscreen system</w:t>
      </w:r>
    </w:p>
    <w:p w14:paraId="6A76901D" w14:textId="77777777" w:rsidR="00B36F8B" w:rsidRPr="00B36F8B" w:rsidRDefault="00B36F8B" w:rsidP="00B36F8B">
      <w:pPr>
        <w:pStyle w:val="ListParagraph"/>
        <w:numPr>
          <w:ilvl w:val="0"/>
          <w:numId w:val="38"/>
        </w:numPr>
        <w:rPr>
          <w:sz w:val="22"/>
          <w:szCs w:val="22"/>
        </w:rPr>
      </w:pPr>
      <w:r w:rsidRPr="00B36F8B">
        <w:rPr>
          <w:sz w:val="22"/>
          <w:szCs w:val="22"/>
        </w:rPr>
        <w:t xml:space="preserve">Carrier system: </w:t>
      </w:r>
      <w:proofErr w:type="spellStart"/>
      <w:r w:rsidRPr="00B36F8B">
        <w:rPr>
          <w:sz w:val="22"/>
          <w:szCs w:val="22"/>
        </w:rPr>
        <w:t>VitraFix</w:t>
      </w:r>
      <w:proofErr w:type="spellEnd"/>
      <w:r w:rsidRPr="00B36F8B">
        <w:rPr>
          <w:sz w:val="22"/>
          <w:szCs w:val="22"/>
        </w:rPr>
        <w:t xml:space="preserve"> VF1 (VF2 where required)</w:t>
      </w:r>
    </w:p>
    <w:p w14:paraId="61781C15" w14:textId="77777777" w:rsidR="00851251" w:rsidRPr="00020A4C" w:rsidRDefault="00851251" w:rsidP="00851251">
      <w:pPr>
        <w:pStyle w:val="ListParagraph"/>
        <w:numPr>
          <w:ilvl w:val="0"/>
          <w:numId w:val="38"/>
        </w:numPr>
        <w:spacing w:after="0" w:line="300" w:lineRule="atLeast"/>
        <w:rPr>
          <w:rFonts w:eastAsia="Times New Roman" w:cs="Segoe UI"/>
          <w:kern w:val="0"/>
          <w:sz w:val="22"/>
          <w:szCs w:val="22"/>
          <w:lang w:eastAsia="en-GB"/>
          <w14:ligatures w14:val="none"/>
        </w:rPr>
      </w:pPr>
      <w:r w:rsidRPr="00020A4C">
        <w:rPr>
          <w:rFonts w:eastAsia="Times New Roman" w:cs="Segoe UI"/>
          <w:kern w:val="0"/>
          <w:sz w:val="22"/>
          <w:szCs w:val="22"/>
          <w:lang w:eastAsia="en-GB"/>
          <w14:ligatures w14:val="none"/>
        </w:rPr>
        <w:t>Fire classification (system intent): A2-s1,d0 in accordance with BS EN 13501-1</w:t>
      </w:r>
    </w:p>
    <w:p w14:paraId="1A5E6C41" w14:textId="77777777" w:rsidR="00851251" w:rsidRDefault="00851251" w:rsidP="00B36F8B">
      <w:pPr>
        <w:rPr>
          <w:sz w:val="22"/>
          <w:szCs w:val="22"/>
        </w:rPr>
      </w:pPr>
    </w:p>
    <w:p w14:paraId="2B03BF3B" w14:textId="665307C8" w:rsidR="00536065" w:rsidRPr="009B1597" w:rsidRDefault="00B36F8B" w:rsidP="00B36F8B">
      <w:pPr>
        <w:rPr>
          <w:i/>
          <w:iCs/>
          <w:sz w:val="22"/>
          <w:szCs w:val="22"/>
        </w:rPr>
      </w:pPr>
      <w:r w:rsidRPr="00B36F8B">
        <w:rPr>
          <w:sz w:val="22"/>
          <w:szCs w:val="22"/>
        </w:rPr>
        <w:t>Standards: BS EN 13501-1, CWCT, BS 8414</w:t>
      </w:r>
      <w:r w:rsidRPr="00B36F8B">
        <w:rPr>
          <w:i/>
          <w:iCs/>
          <w:sz w:val="22"/>
          <w:szCs w:val="22"/>
        </w:rPr>
        <w:t xml:space="preserve"> </w:t>
      </w:r>
      <w:r w:rsidR="00536065" w:rsidRPr="009B1597">
        <w:rPr>
          <w:i/>
          <w:iCs/>
          <w:sz w:val="22"/>
          <w:szCs w:val="22"/>
        </w:rPr>
        <w:t>(Informational summary only – see sections below for component detail)</w:t>
      </w:r>
    </w:p>
    <w:p w14:paraId="7936CFA5" w14:textId="77777777" w:rsidR="00F820CB" w:rsidRPr="009B1597" w:rsidRDefault="00F820CB" w:rsidP="00BF7B6E">
      <w:pPr>
        <w:rPr>
          <w:sz w:val="22"/>
          <w:szCs w:val="22"/>
        </w:rPr>
      </w:pPr>
    </w:p>
    <w:p w14:paraId="49CBF387" w14:textId="7CD44CCA" w:rsidR="00536065" w:rsidRPr="00FA47B2" w:rsidRDefault="00536065" w:rsidP="00536065">
      <w:pPr>
        <w:rPr>
          <w:b/>
          <w:bCs/>
          <w:color w:val="0070C0"/>
          <w:sz w:val="22"/>
          <w:szCs w:val="22"/>
        </w:rPr>
      </w:pPr>
      <w:r w:rsidRPr="00FA47B2">
        <w:rPr>
          <w:b/>
          <w:bCs/>
          <w:color w:val="0070C0"/>
          <w:sz w:val="22"/>
          <w:szCs w:val="22"/>
        </w:rPr>
        <w:t xml:space="preserve">2. </w:t>
      </w:r>
      <w:r w:rsidR="00654CC6" w:rsidRPr="00FA47B2">
        <w:rPr>
          <w:b/>
          <w:bCs/>
          <w:color w:val="0070C0"/>
          <w:sz w:val="22"/>
          <w:szCs w:val="22"/>
        </w:rPr>
        <w:t xml:space="preserve">PRIMARY CLADDING DETAILS </w:t>
      </w:r>
    </w:p>
    <w:p w14:paraId="490DC677" w14:textId="557DB417" w:rsidR="0001408E" w:rsidRPr="009B1597" w:rsidRDefault="00536065" w:rsidP="00536065">
      <w:pPr>
        <w:rPr>
          <w:sz w:val="22"/>
          <w:szCs w:val="22"/>
        </w:rPr>
      </w:pPr>
      <w:r w:rsidRPr="009B1597">
        <w:rPr>
          <w:sz w:val="22"/>
          <w:szCs w:val="22"/>
        </w:rPr>
        <w:t>Product reference:</w:t>
      </w:r>
      <w:r w:rsidR="0001408E" w:rsidRPr="009B1597">
        <w:rPr>
          <w:sz w:val="22"/>
          <w:szCs w:val="22"/>
        </w:rPr>
        <w:t xml:space="preserve"> </w:t>
      </w:r>
      <w:proofErr w:type="spellStart"/>
      <w:r w:rsidR="008B0253">
        <w:rPr>
          <w:sz w:val="22"/>
          <w:szCs w:val="22"/>
        </w:rPr>
        <w:t>Evverlap</w:t>
      </w:r>
      <w:proofErr w:type="spellEnd"/>
      <w:r w:rsidR="008B0253">
        <w:rPr>
          <w:sz w:val="22"/>
          <w:szCs w:val="22"/>
        </w:rPr>
        <w:t xml:space="preserve"> Overlapping P</w:t>
      </w:r>
      <w:r w:rsidR="003F0319">
        <w:rPr>
          <w:sz w:val="22"/>
          <w:szCs w:val="22"/>
        </w:rPr>
        <w:t>lank</w:t>
      </w:r>
      <w:r w:rsidR="00020A4C">
        <w:rPr>
          <w:sz w:val="22"/>
          <w:szCs w:val="22"/>
        </w:rPr>
        <w:t xml:space="preserve"> System</w:t>
      </w:r>
    </w:p>
    <w:p w14:paraId="320F639E" w14:textId="2CADFA32" w:rsidR="00536065" w:rsidRPr="009B1597" w:rsidRDefault="00536065" w:rsidP="00654CC6">
      <w:pPr>
        <w:rPr>
          <w:sz w:val="22"/>
          <w:szCs w:val="22"/>
        </w:rPr>
      </w:pPr>
      <w:r w:rsidRPr="009B1597">
        <w:rPr>
          <w:sz w:val="22"/>
          <w:szCs w:val="22"/>
        </w:rPr>
        <w:t>Manufacturer:</w:t>
      </w:r>
      <w:r w:rsidR="00654CC6" w:rsidRPr="009B1597">
        <w:rPr>
          <w:sz w:val="22"/>
          <w:szCs w:val="22"/>
        </w:rPr>
        <w:t xml:space="preserve"> Fairview Europe t/a Valcan</w:t>
      </w:r>
    </w:p>
    <w:p w14:paraId="136D685D" w14:textId="3233C88B" w:rsidR="00536065" w:rsidRPr="009B1597" w:rsidRDefault="00536065" w:rsidP="00654CC6">
      <w:pPr>
        <w:rPr>
          <w:sz w:val="22"/>
          <w:szCs w:val="22"/>
        </w:rPr>
      </w:pPr>
      <w:r w:rsidRPr="009B1597">
        <w:rPr>
          <w:sz w:val="22"/>
          <w:szCs w:val="22"/>
        </w:rPr>
        <w:t>Product name:</w:t>
      </w:r>
      <w:r w:rsidR="00654CC6" w:rsidRPr="009B1597">
        <w:rPr>
          <w:sz w:val="22"/>
          <w:szCs w:val="22"/>
        </w:rPr>
        <w:t xml:space="preserve"> </w:t>
      </w:r>
      <w:proofErr w:type="spellStart"/>
      <w:r w:rsidR="00802AB0">
        <w:rPr>
          <w:sz w:val="22"/>
          <w:szCs w:val="22"/>
        </w:rPr>
        <w:t>Evverlap</w:t>
      </w:r>
      <w:proofErr w:type="spellEnd"/>
    </w:p>
    <w:p w14:paraId="0531EBB3" w14:textId="47B4EF81" w:rsidR="00536065" w:rsidRPr="009B1597" w:rsidRDefault="00536065" w:rsidP="00A744F2">
      <w:pPr>
        <w:rPr>
          <w:sz w:val="22"/>
          <w:szCs w:val="22"/>
        </w:rPr>
      </w:pPr>
      <w:r w:rsidRPr="009B1597">
        <w:rPr>
          <w:sz w:val="22"/>
          <w:szCs w:val="22"/>
        </w:rPr>
        <w:t>Material:</w:t>
      </w:r>
      <w:r w:rsidR="008B0253">
        <w:rPr>
          <w:sz w:val="22"/>
          <w:szCs w:val="22"/>
        </w:rPr>
        <w:t xml:space="preserve"> Fibre Cement </w:t>
      </w:r>
    </w:p>
    <w:p w14:paraId="672BDF95" w14:textId="77777777" w:rsidR="00536065" w:rsidRPr="009B1597" w:rsidRDefault="00536065" w:rsidP="00536065">
      <w:pPr>
        <w:rPr>
          <w:sz w:val="22"/>
          <w:szCs w:val="22"/>
        </w:rPr>
      </w:pPr>
      <w:r w:rsidRPr="009B1597">
        <w:rPr>
          <w:sz w:val="22"/>
          <w:szCs w:val="22"/>
        </w:rPr>
        <w:t>Thickness and Weight:</w:t>
      </w:r>
    </w:p>
    <w:p w14:paraId="43393928" w14:textId="77777777" w:rsidR="0042173C" w:rsidRDefault="0042173C" w:rsidP="007E17CA">
      <w:pPr>
        <w:pStyle w:val="ListParagraph"/>
        <w:numPr>
          <w:ilvl w:val="0"/>
          <w:numId w:val="21"/>
        </w:numPr>
        <w:rPr>
          <w:sz w:val="22"/>
          <w:szCs w:val="22"/>
        </w:rPr>
      </w:pPr>
      <w:r w:rsidRPr="0042173C">
        <w:rPr>
          <w:sz w:val="22"/>
          <w:szCs w:val="22"/>
        </w:rPr>
        <w:t>Thickness: 8 mm (standard; other thicknesses available on request)</w:t>
      </w:r>
    </w:p>
    <w:p w14:paraId="3DC115EF" w14:textId="77777777" w:rsidR="0042173C" w:rsidRPr="0042173C" w:rsidRDefault="0042173C" w:rsidP="0042173C">
      <w:pPr>
        <w:pStyle w:val="ListParagraph"/>
        <w:numPr>
          <w:ilvl w:val="0"/>
          <w:numId w:val="21"/>
        </w:numPr>
        <w:rPr>
          <w:sz w:val="22"/>
          <w:szCs w:val="22"/>
        </w:rPr>
      </w:pPr>
      <w:r w:rsidRPr="0042173C">
        <w:rPr>
          <w:sz w:val="22"/>
          <w:szCs w:val="22"/>
        </w:rPr>
        <w:t>Weight (kg/m²): ~12 kg/m²</w:t>
      </w:r>
    </w:p>
    <w:p w14:paraId="4D2FC492" w14:textId="298A67E9" w:rsidR="00275E24" w:rsidRPr="009B1597" w:rsidRDefault="00536065" w:rsidP="00092A20">
      <w:pPr>
        <w:rPr>
          <w:sz w:val="22"/>
          <w:szCs w:val="22"/>
        </w:rPr>
      </w:pPr>
      <w:r w:rsidRPr="009B1597">
        <w:rPr>
          <w:sz w:val="22"/>
          <w:szCs w:val="22"/>
        </w:rPr>
        <w:t>Panel Dimensions:</w:t>
      </w:r>
      <w:r w:rsidR="00092A20" w:rsidRPr="009B1597">
        <w:rPr>
          <w:sz w:val="22"/>
          <w:szCs w:val="22"/>
        </w:rPr>
        <w:t xml:space="preserve"> </w:t>
      </w:r>
    </w:p>
    <w:p w14:paraId="0FB9BBAD" w14:textId="77777777" w:rsidR="00D53262" w:rsidRDefault="00D53262" w:rsidP="00D934B1">
      <w:pPr>
        <w:pStyle w:val="ListParagraph"/>
        <w:numPr>
          <w:ilvl w:val="0"/>
          <w:numId w:val="39"/>
        </w:numPr>
        <w:rPr>
          <w:sz w:val="22"/>
          <w:szCs w:val="22"/>
        </w:rPr>
      </w:pPr>
      <w:r w:rsidRPr="00D53262">
        <w:rPr>
          <w:sz w:val="22"/>
          <w:szCs w:val="22"/>
        </w:rPr>
        <w:t>3657 × 210 mm</w:t>
      </w:r>
    </w:p>
    <w:p w14:paraId="0F97EBCD" w14:textId="3F2F2C0D" w:rsidR="00D934B1" w:rsidRPr="00D934B1" w:rsidRDefault="00D934B1" w:rsidP="00D934B1">
      <w:pPr>
        <w:pStyle w:val="ListParagraph"/>
        <w:numPr>
          <w:ilvl w:val="0"/>
          <w:numId w:val="39"/>
        </w:numPr>
        <w:rPr>
          <w:sz w:val="22"/>
          <w:szCs w:val="22"/>
        </w:rPr>
      </w:pPr>
      <w:r w:rsidRPr="00D934B1">
        <w:rPr>
          <w:sz w:val="22"/>
          <w:szCs w:val="22"/>
        </w:rPr>
        <w:t xml:space="preserve">Installed horizontally </w:t>
      </w:r>
    </w:p>
    <w:p w14:paraId="1F52CEC4" w14:textId="4D63FAC3" w:rsidR="00536065" w:rsidRPr="009B1597" w:rsidRDefault="00536065" w:rsidP="00D934B1">
      <w:pPr>
        <w:rPr>
          <w:sz w:val="22"/>
          <w:szCs w:val="22"/>
        </w:rPr>
      </w:pPr>
      <w:r w:rsidRPr="009B1597">
        <w:rPr>
          <w:sz w:val="22"/>
          <w:szCs w:val="22"/>
        </w:rPr>
        <w:t>Fire Performance:</w:t>
      </w:r>
    </w:p>
    <w:p w14:paraId="2F4255C0" w14:textId="0871F5C3" w:rsidR="00A478B2" w:rsidRPr="00A478B2" w:rsidRDefault="00A478B2" w:rsidP="00A478B2">
      <w:pPr>
        <w:numPr>
          <w:ilvl w:val="0"/>
          <w:numId w:val="6"/>
        </w:numPr>
        <w:rPr>
          <w:sz w:val="22"/>
          <w:szCs w:val="22"/>
        </w:rPr>
      </w:pPr>
      <w:r w:rsidRPr="00A478B2">
        <w:rPr>
          <w:sz w:val="22"/>
          <w:szCs w:val="22"/>
        </w:rPr>
        <w:t>A2-s1,d0 to BS EN 13501-1</w:t>
      </w:r>
    </w:p>
    <w:p w14:paraId="10739826" w14:textId="1EE076DA" w:rsidR="00536065" w:rsidRPr="00A478B2" w:rsidRDefault="00536065" w:rsidP="00A478B2">
      <w:pPr>
        <w:ind w:left="720"/>
        <w:rPr>
          <w:sz w:val="22"/>
          <w:szCs w:val="22"/>
        </w:rPr>
      </w:pPr>
    </w:p>
    <w:p w14:paraId="61E44717" w14:textId="77777777" w:rsidR="001B1588" w:rsidRPr="009B1597" w:rsidRDefault="001B1588" w:rsidP="001B1588">
      <w:pPr>
        <w:rPr>
          <w:sz w:val="22"/>
          <w:szCs w:val="22"/>
        </w:rPr>
      </w:pPr>
    </w:p>
    <w:p w14:paraId="3AA3972E" w14:textId="77777777" w:rsidR="001B1588" w:rsidRPr="009B1597" w:rsidRDefault="001B1588" w:rsidP="001B1588">
      <w:pPr>
        <w:rPr>
          <w:sz w:val="22"/>
          <w:szCs w:val="22"/>
        </w:rPr>
      </w:pPr>
    </w:p>
    <w:p w14:paraId="670243E7" w14:textId="77777777" w:rsidR="00F42EB3" w:rsidRDefault="00F42EB3" w:rsidP="00536065">
      <w:pPr>
        <w:rPr>
          <w:sz w:val="22"/>
          <w:szCs w:val="22"/>
        </w:rPr>
      </w:pPr>
    </w:p>
    <w:p w14:paraId="3DA0A24D" w14:textId="6F2B30F6" w:rsidR="00536065" w:rsidRPr="00FA47B2" w:rsidRDefault="00536065" w:rsidP="00536065">
      <w:pPr>
        <w:rPr>
          <w:b/>
          <w:bCs/>
          <w:color w:val="0070C0"/>
          <w:sz w:val="22"/>
          <w:szCs w:val="22"/>
        </w:rPr>
      </w:pPr>
      <w:r w:rsidRPr="00FA47B2">
        <w:rPr>
          <w:b/>
          <w:bCs/>
          <w:color w:val="0070C0"/>
          <w:sz w:val="22"/>
          <w:szCs w:val="22"/>
        </w:rPr>
        <w:t xml:space="preserve">3. </w:t>
      </w:r>
      <w:r w:rsidR="00047CD4" w:rsidRPr="00FA47B2">
        <w:rPr>
          <w:b/>
          <w:bCs/>
          <w:color w:val="0070C0"/>
          <w:sz w:val="22"/>
          <w:szCs w:val="22"/>
        </w:rPr>
        <w:t>PANEL FIXING</w:t>
      </w:r>
    </w:p>
    <w:p w14:paraId="66A62B69" w14:textId="7010C1A4" w:rsidR="00E6500E" w:rsidRPr="00E6500E" w:rsidRDefault="00E6500E" w:rsidP="00E6500E">
      <w:pPr>
        <w:rPr>
          <w:sz w:val="22"/>
          <w:szCs w:val="22"/>
        </w:rPr>
      </w:pPr>
      <w:r w:rsidRPr="00E6500E">
        <w:rPr>
          <w:sz w:val="22"/>
          <w:szCs w:val="22"/>
        </w:rPr>
        <w:t>Fixing method:</w:t>
      </w:r>
      <w:r w:rsidR="004626E5">
        <w:rPr>
          <w:sz w:val="22"/>
          <w:szCs w:val="22"/>
        </w:rPr>
        <w:t xml:space="preserve"> </w:t>
      </w:r>
      <w:r w:rsidRPr="00E6500E">
        <w:rPr>
          <w:sz w:val="22"/>
          <w:szCs w:val="22"/>
        </w:rPr>
        <w:t>Secret-fixed via upper panel section, concealed by overlapping course.</w:t>
      </w:r>
    </w:p>
    <w:p w14:paraId="7B7E746F" w14:textId="77777777" w:rsidR="00E6500E" w:rsidRPr="00E6500E" w:rsidRDefault="00E6500E" w:rsidP="00E6500E">
      <w:pPr>
        <w:rPr>
          <w:sz w:val="22"/>
          <w:szCs w:val="22"/>
        </w:rPr>
      </w:pPr>
      <w:r w:rsidRPr="00E6500E">
        <w:rPr>
          <w:sz w:val="22"/>
          <w:szCs w:val="22"/>
        </w:rPr>
        <w:t>Fixing rules:</w:t>
      </w:r>
    </w:p>
    <w:p w14:paraId="3D45C447" w14:textId="77777777" w:rsidR="00E6500E" w:rsidRPr="00E6500E" w:rsidRDefault="00E6500E" w:rsidP="00E6500E">
      <w:pPr>
        <w:numPr>
          <w:ilvl w:val="0"/>
          <w:numId w:val="41"/>
        </w:numPr>
        <w:rPr>
          <w:sz w:val="22"/>
          <w:szCs w:val="22"/>
        </w:rPr>
      </w:pPr>
      <w:r w:rsidRPr="00E6500E">
        <w:rPr>
          <w:sz w:val="22"/>
          <w:szCs w:val="22"/>
        </w:rPr>
        <w:t>Fixing centres subject to project design</w:t>
      </w:r>
    </w:p>
    <w:p w14:paraId="1D5B4E22" w14:textId="2DBB3991" w:rsidR="00E6500E" w:rsidRPr="004626E5" w:rsidRDefault="00E6500E" w:rsidP="00536065">
      <w:pPr>
        <w:numPr>
          <w:ilvl w:val="0"/>
          <w:numId w:val="41"/>
        </w:numPr>
        <w:rPr>
          <w:sz w:val="22"/>
          <w:szCs w:val="22"/>
        </w:rPr>
      </w:pPr>
      <w:r w:rsidRPr="00E6500E">
        <w:rPr>
          <w:sz w:val="22"/>
          <w:szCs w:val="22"/>
        </w:rPr>
        <w:t>Installed through upper lap prior to next panel installation</w:t>
      </w:r>
    </w:p>
    <w:p w14:paraId="7C81D581" w14:textId="770D843C" w:rsidR="00202E6B" w:rsidRPr="009B1597" w:rsidRDefault="00364E41" w:rsidP="005F0F8B">
      <w:pPr>
        <w:rPr>
          <w:color w:val="0070C0"/>
          <w:sz w:val="22"/>
          <w:szCs w:val="22"/>
        </w:rPr>
      </w:pPr>
      <w:r w:rsidRPr="009B1597">
        <w:rPr>
          <w:color w:val="0070C0"/>
          <w:sz w:val="22"/>
          <w:szCs w:val="22"/>
        </w:rPr>
        <w:t xml:space="preserve">3.1 PRIMARY PANEL FIXINGS </w:t>
      </w:r>
    </w:p>
    <w:tbl>
      <w:tblPr>
        <w:tblStyle w:val="TableGridLight"/>
        <w:tblW w:w="0" w:type="auto"/>
        <w:tblLook w:val="04A0" w:firstRow="1" w:lastRow="0" w:firstColumn="1" w:lastColumn="0" w:noHBand="0" w:noVBand="1"/>
      </w:tblPr>
      <w:tblGrid>
        <w:gridCol w:w="988"/>
        <w:gridCol w:w="2268"/>
        <w:gridCol w:w="3118"/>
        <w:gridCol w:w="2642"/>
      </w:tblGrid>
      <w:tr w:rsidR="00745B34" w:rsidRPr="00176F9B" w14:paraId="24EB6068" w14:textId="77777777" w:rsidTr="00121366">
        <w:tc>
          <w:tcPr>
            <w:tcW w:w="988" w:type="dxa"/>
            <w:shd w:val="clear" w:color="auto" w:fill="E8E8E8" w:themeFill="background2"/>
          </w:tcPr>
          <w:p w14:paraId="336C15D2" w14:textId="77777777" w:rsidR="00745B34" w:rsidRPr="00176F9B" w:rsidRDefault="00745B34" w:rsidP="00121366">
            <w:pPr>
              <w:rPr>
                <w:sz w:val="22"/>
                <w:szCs w:val="22"/>
              </w:rPr>
            </w:pPr>
          </w:p>
        </w:tc>
        <w:tc>
          <w:tcPr>
            <w:tcW w:w="2268" w:type="dxa"/>
            <w:shd w:val="clear" w:color="auto" w:fill="E8E8E8" w:themeFill="background2"/>
          </w:tcPr>
          <w:p w14:paraId="548DF214" w14:textId="77777777" w:rsidR="00745B34" w:rsidRPr="00176F9B" w:rsidRDefault="00745B34" w:rsidP="00121366">
            <w:pPr>
              <w:rPr>
                <w:sz w:val="22"/>
                <w:szCs w:val="22"/>
              </w:rPr>
            </w:pPr>
            <w:r w:rsidRPr="00176F9B">
              <w:rPr>
                <w:sz w:val="22"/>
                <w:szCs w:val="22"/>
              </w:rPr>
              <w:t>Rail/fixing type</w:t>
            </w:r>
          </w:p>
        </w:tc>
        <w:tc>
          <w:tcPr>
            <w:tcW w:w="3118" w:type="dxa"/>
            <w:shd w:val="clear" w:color="auto" w:fill="E8E8E8" w:themeFill="background2"/>
          </w:tcPr>
          <w:p w14:paraId="648CCC78" w14:textId="77777777" w:rsidR="00745B34" w:rsidRPr="00176F9B" w:rsidRDefault="00745B34" w:rsidP="00121366">
            <w:pPr>
              <w:rPr>
                <w:sz w:val="22"/>
                <w:szCs w:val="22"/>
              </w:rPr>
            </w:pPr>
            <w:r w:rsidRPr="00176F9B">
              <w:rPr>
                <w:sz w:val="22"/>
                <w:szCs w:val="22"/>
              </w:rPr>
              <w:t>Reference</w:t>
            </w:r>
          </w:p>
        </w:tc>
        <w:tc>
          <w:tcPr>
            <w:tcW w:w="2642" w:type="dxa"/>
            <w:shd w:val="clear" w:color="auto" w:fill="E8E8E8" w:themeFill="background2"/>
          </w:tcPr>
          <w:p w14:paraId="088D0452" w14:textId="77777777" w:rsidR="00745B34" w:rsidRPr="00176F9B" w:rsidRDefault="00745B34" w:rsidP="00121366">
            <w:pPr>
              <w:rPr>
                <w:sz w:val="22"/>
                <w:szCs w:val="22"/>
              </w:rPr>
            </w:pPr>
            <w:r w:rsidRPr="00176F9B">
              <w:rPr>
                <w:sz w:val="22"/>
                <w:szCs w:val="22"/>
              </w:rPr>
              <w:t xml:space="preserve">Sizes </w:t>
            </w:r>
          </w:p>
        </w:tc>
      </w:tr>
      <w:tr w:rsidR="00745B34" w:rsidRPr="00176F9B" w14:paraId="10D8F303" w14:textId="77777777" w:rsidTr="00121366">
        <w:trPr>
          <w:trHeight w:val="852"/>
        </w:trPr>
        <w:tc>
          <w:tcPr>
            <w:tcW w:w="988" w:type="dxa"/>
          </w:tcPr>
          <w:p w14:paraId="74DE4C78" w14:textId="77777777" w:rsidR="00745B34" w:rsidRPr="00176F9B" w:rsidRDefault="00745B34" w:rsidP="00121366">
            <w:pPr>
              <w:rPr>
                <w:sz w:val="22"/>
                <w:szCs w:val="22"/>
              </w:rPr>
            </w:pPr>
            <w:r w:rsidRPr="00176F9B">
              <w:rPr>
                <w:noProof/>
                <w:sz w:val="22"/>
                <w:szCs w:val="22"/>
              </w:rPr>
              <w:drawing>
                <wp:anchor distT="0" distB="0" distL="114300" distR="114300" simplePos="0" relativeHeight="251735040" behindDoc="0" locked="0" layoutInCell="1" allowOverlap="1" wp14:anchorId="6DEF7522" wp14:editId="01888892">
                  <wp:simplePos x="0" y="0"/>
                  <wp:positionH relativeFrom="column">
                    <wp:posOffset>-64135</wp:posOffset>
                  </wp:positionH>
                  <wp:positionV relativeFrom="paragraph">
                    <wp:posOffset>108585</wp:posOffset>
                  </wp:positionV>
                  <wp:extent cx="611717" cy="285750"/>
                  <wp:effectExtent l="0" t="0" r="0" b="0"/>
                  <wp:wrapNone/>
                  <wp:docPr id="1315344336" name="Picture 10" descr="A close 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44336" name="Picture 10" descr="A close up of a screw&#10;&#10;Description automatically generated"/>
                          <pic:cNvPicPr/>
                        </pic:nvPicPr>
                        <pic:blipFill rotWithShape="1">
                          <a:blip r:embed="rId16" cstate="print">
                            <a:extLst>
                              <a:ext uri="{28A0092B-C50C-407E-A947-70E740481C1C}">
                                <a14:useLocalDpi xmlns:a14="http://schemas.microsoft.com/office/drawing/2010/main" val="0"/>
                              </a:ext>
                            </a:extLst>
                          </a:blip>
                          <a:srcRect l="3011" t="1" r="-3042" b="-74"/>
                          <a:stretch/>
                        </pic:blipFill>
                        <pic:spPr bwMode="auto">
                          <a:xfrm>
                            <a:off x="0" y="0"/>
                            <a:ext cx="611717"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0F289DDE" w14:textId="77777777" w:rsidR="00745B34" w:rsidRPr="00176F9B" w:rsidRDefault="00745B34" w:rsidP="00121366">
            <w:pPr>
              <w:rPr>
                <w:sz w:val="22"/>
                <w:szCs w:val="22"/>
              </w:rPr>
            </w:pPr>
            <w:proofErr w:type="spellStart"/>
            <w:r w:rsidRPr="00176F9B">
              <w:rPr>
                <w:sz w:val="22"/>
                <w:szCs w:val="22"/>
              </w:rPr>
              <w:t>VitraFix</w:t>
            </w:r>
            <w:proofErr w:type="spellEnd"/>
            <w:r w:rsidRPr="00176F9B">
              <w:rPr>
                <w:sz w:val="22"/>
                <w:szCs w:val="22"/>
              </w:rPr>
              <w:t xml:space="preserve"> Self Drill Panhead A4, colour matched to panel</w:t>
            </w:r>
          </w:p>
        </w:tc>
        <w:tc>
          <w:tcPr>
            <w:tcW w:w="3118" w:type="dxa"/>
          </w:tcPr>
          <w:p w14:paraId="243D144F" w14:textId="77777777" w:rsidR="00745B34" w:rsidRPr="00176F9B" w:rsidRDefault="00745B34" w:rsidP="00121366">
            <w:pPr>
              <w:rPr>
                <w:sz w:val="22"/>
                <w:szCs w:val="22"/>
              </w:rPr>
            </w:pPr>
            <w:r w:rsidRPr="00176F9B">
              <w:rPr>
                <w:sz w:val="22"/>
                <w:szCs w:val="22"/>
              </w:rPr>
              <w:t>VFSDP5.535C</w:t>
            </w:r>
          </w:p>
        </w:tc>
        <w:tc>
          <w:tcPr>
            <w:tcW w:w="2642" w:type="dxa"/>
          </w:tcPr>
          <w:p w14:paraId="5640D930" w14:textId="77777777" w:rsidR="00745B34" w:rsidRPr="00176F9B" w:rsidRDefault="00745B34" w:rsidP="00121366">
            <w:pPr>
              <w:rPr>
                <w:sz w:val="22"/>
                <w:szCs w:val="22"/>
              </w:rPr>
            </w:pPr>
            <w:r w:rsidRPr="00176F9B">
              <w:rPr>
                <w:sz w:val="22"/>
                <w:szCs w:val="22"/>
              </w:rPr>
              <w:t>5.5x35mm (200 box)</w:t>
            </w:r>
          </w:p>
        </w:tc>
      </w:tr>
    </w:tbl>
    <w:p w14:paraId="64B5DEC3" w14:textId="77777777" w:rsidR="00870757" w:rsidRPr="009B1597" w:rsidRDefault="00870757" w:rsidP="00AC4B34">
      <w:pPr>
        <w:rPr>
          <w:sz w:val="22"/>
          <w:szCs w:val="22"/>
        </w:rPr>
      </w:pPr>
    </w:p>
    <w:p w14:paraId="38FCE76E" w14:textId="6199D75F" w:rsidR="00536065" w:rsidRPr="004626E5" w:rsidRDefault="00536065" w:rsidP="00536065">
      <w:pPr>
        <w:rPr>
          <w:b/>
          <w:bCs/>
          <w:color w:val="0070C0"/>
          <w:sz w:val="22"/>
          <w:szCs w:val="22"/>
        </w:rPr>
      </w:pPr>
      <w:r w:rsidRPr="004626E5">
        <w:rPr>
          <w:b/>
          <w:bCs/>
          <w:color w:val="0070C0"/>
          <w:sz w:val="22"/>
          <w:szCs w:val="22"/>
        </w:rPr>
        <w:t xml:space="preserve">4. </w:t>
      </w:r>
      <w:r w:rsidR="00047CD4" w:rsidRPr="004626E5">
        <w:rPr>
          <w:b/>
          <w:bCs/>
          <w:color w:val="0070C0"/>
          <w:sz w:val="22"/>
          <w:szCs w:val="22"/>
        </w:rPr>
        <w:t xml:space="preserve">CARRIER SYSTEM </w:t>
      </w:r>
    </w:p>
    <w:p w14:paraId="59474B5D" w14:textId="08A90A95" w:rsidR="00536065" w:rsidRPr="009B1597" w:rsidRDefault="00536065" w:rsidP="00536065">
      <w:pPr>
        <w:rPr>
          <w:sz w:val="22"/>
          <w:szCs w:val="22"/>
        </w:rPr>
      </w:pPr>
      <w:r w:rsidRPr="009B1597">
        <w:rPr>
          <w:sz w:val="22"/>
          <w:szCs w:val="22"/>
        </w:rPr>
        <w:t>Carrier system reference:</w:t>
      </w:r>
      <w:r w:rsidR="00F6072F" w:rsidRPr="009B1597">
        <w:rPr>
          <w:sz w:val="22"/>
          <w:szCs w:val="22"/>
        </w:rPr>
        <w:t xml:space="preserve"> </w:t>
      </w:r>
      <w:proofErr w:type="spellStart"/>
      <w:r w:rsidR="005A38C9" w:rsidRPr="009B1597">
        <w:rPr>
          <w:sz w:val="22"/>
          <w:szCs w:val="22"/>
        </w:rPr>
        <w:t>VitraFix</w:t>
      </w:r>
      <w:proofErr w:type="spellEnd"/>
      <w:r w:rsidR="00F6072F" w:rsidRPr="009B1597">
        <w:rPr>
          <w:sz w:val="22"/>
          <w:szCs w:val="22"/>
        </w:rPr>
        <w:t xml:space="preserve"> VF1 </w:t>
      </w:r>
    </w:p>
    <w:p w14:paraId="1F2317E9" w14:textId="34F95EE6" w:rsidR="00536065" w:rsidRPr="009B1597" w:rsidRDefault="00536065" w:rsidP="007E17CA">
      <w:pPr>
        <w:numPr>
          <w:ilvl w:val="0"/>
          <w:numId w:val="8"/>
        </w:numPr>
        <w:rPr>
          <w:sz w:val="22"/>
          <w:szCs w:val="22"/>
        </w:rPr>
      </w:pPr>
      <w:r w:rsidRPr="009B1597">
        <w:rPr>
          <w:sz w:val="22"/>
          <w:szCs w:val="22"/>
        </w:rPr>
        <w:t>Manufacturer:</w:t>
      </w:r>
      <w:r w:rsidR="00F6072F" w:rsidRPr="009B1597">
        <w:rPr>
          <w:sz w:val="22"/>
          <w:szCs w:val="22"/>
        </w:rPr>
        <w:t xml:space="preserve"> </w:t>
      </w:r>
      <w:r w:rsidR="008F0A7A" w:rsidRPr="009B1597">
        <w:rPr>
          <w:sz w:val="22"/>
          <w:szCs w:val="22"/>
        </w:rPr>
        <w:t xml:space="preserve">Fairview Europe t/a Valcan </w:t>
      </w:r>
    </w:p>
    <w:p w14:paraId="0D495018" w14:textId="1B25DC8A" w:rsidR="00536065" w:rsidRPr="009B1597" w:rsidRDefault="00536065" w:rsidP="00FA6646">
      <w:pPr>
        <w:rPr>
          <w:sz w:val="22"/>
          <w:szCs w:val="22"/>
        </w:rPr>
      </w:pPr>
      <w:r w:rsidRPr="009B1597">
        <w:rPr>
          <w:sz w:val="22"/>
          <w:szCs w:val="22"/>
        </w:rPr>
        <w:t>Material:</w:t>
      </w:r>
      <w:r w:rsidR="00FA6646" w:rsidRPr="009B1597">
        <w:rPr>
          <w:sz w:val="22"/>
          <w:szCs w:val="22"/>
        </w:rPr>
        <w:t xml:space="preserve"> </w:t>
      </w:r>
      <w:r w:rsidR="008F0A7A" w:rsidRPr="009B1597">
        <w:rPr>
          <w:sz w:val="22"/>
          <w:szCs w:val="22"/>
        </w:rPr>
        <w:t xml:space="preserve">Aluminium </w:t>
      </w:r>
    </w:p>
    <w:p w14:paraId="61C657AA" w14:textId="5C417321" w:rsidR="004449CF" w:rsidRPr="009B1597" w:rsidRDefault="00536065" w:rsidP="00FA6646">
      <w:pPr>
        <w:rPr>
          <w:sz w:val="22"/>
          <w:szCs w:val="22"/>
        </w:rPr>
      </w:pPr>
      <w:r w:rsidRPr="009B1597">
        <w:rPr>
          <w:sz w:val="22"/>
          <w:szCs w:val="22"/>
        </w:rPr>
        <w:t>System Description:</w:t>
      </w:r>
      <w:r w:rsidR="00FA6646" w:rsidRPr="009B1597">
        <w:rPr>
          <w:sz w:val="22"/>
          <w:szCs w:val="22"/>
        </w:rPr>
        <w:t xml:space="preserve"> </w:t>
      </w:r>
      <w:r w:rsidRPr="009B1597">
        <w:rPr>
          <w:sz w:val="22"/>
          <w:szCs w:val="22"/>
        </w:rPr>
        <w:t>Brief description of role within façade build-up</w:t>
      </w:r>
    </w:p>
    <w:tbl>
      <w:tblPr>
        <w:tblStyle w:val="TableGridLight"/>
        <w:tblpPr w:leftFromText="180" w:rightFromText="180" w:vertAnchor="text" w:horzAnchor="margin" w:tblpXSpec="center" w:tblpY="345"/>
        <w:tblW w:w="9209" w:type="dxa"/>
        <w:tblLook w:val="04A0" w:firstRow="1" w:lastRow="0" w:firstColumn="1" w:lastColumn="0" w:noHBand="0" w:noVBand="1"/>
      </w:tblPr>
      <w:tblGrid>
        <w:gridCol w:w="1702"/>
        <w:gridCol w:w="2126"/>
        <w:gridCol w:w="2977"/>
        <w:gridCol w:w="2404"/>
      </w:tblGrid>
      <w:tr w:rsidR="0001260B" w:rsidRPr="009B1597" w14:paraId="2B45A70D" w14:textId="77777777" w:rsidTr="0001260B">
        <w:tc>
          <w:tcPr>
            <w:tcW w:w="1702" w:type="dxa"/>
            <w:shd w:val="clear" w:color="auto" w:fill="E8E8E8" w:themeFill="background2"/>
          </w:tcPr>
          <w:p w14:paraId="195DEB3B"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43160243"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Bracket Reference</w:t>
            </w:r>
          </w:p>
        </w:tc>
        <w:tc>
          <w:tcPr>
            <w:tcW w:w="2977" w:type="dxa"/>
            <w:shd w:val="clear" w:color="auto" w:fill="E8E8E8" w:themeFill="background2"/>
          </w:tcPr>
          <w:p w14:paraId="3E619749"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Size</w:t>
            </w:r>
          </w:p>
        </w:tc>
        <w:tc>
          <w:tcPr>
            <w:tcW w:w="2404" w:type="dxa"/>
            <w:shd w:val="clear" w:color="auto" w:fill="E8E8E8" w:themeFill="background2"/>
          </w:tcPr>
          <w:p w14:paraId="40F5A848"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Adjustment Range</w:t>
            </w:r>
          </w:p>
        </w:tc>
      </w:tr>
      <w:tr w:rsidR="0001260B" w:rsidRPr="009B1597" w14:paraId="13203455" w14:textId="77777777" w:rsidTr="0001260B">
        <w:trPr>
          <w:trHeight w:val="1233"/>
        </w:trPr>
        <w:tc>
          <w:tcPr>
            <w:tcW w:w="1702" w:type="dxa"/>
          </w:tcPr>
          <w:p w14:paraId="2A266FD9" w14:textId="2037A9D0"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662336" behindDoc="0" locked="0" layoutInCell="1" allowOverlap="1" wp14:anchorId="127A5B7E" wp14:editId="0A9DCEE5">
                  <wp:simplePos x="0" y="0"/>
                  <wp:positionH relativeFrom="column">
                    <wp:posOffset>142504</wp:posOffset>
                  </wp:positionH>
                  <wp:positionV relativeFrom="paragraph">
                    <wp:posOffset>91828</wp:posOffset>
                  </wp:positionV>
                  <wp:extent cx="653143" cy="555512"/>
                  <wp:effectExtent l="0" t="0" r="0" b="0"/>
                  <wp:wrapNone/>
                  <wp:docPr id="1606090823" name="Picture 12" descr="A close-up of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823" name="Picture 12" descr="A close-up of a metal pla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143" cy="55551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F9D8E4F"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VF140DB</w:t>
            </w:r>
          </w:p>
        </w:tc>
        <w:tc>
          <w:tcPr>
            <w:tcW w:w="2977" w:type="dxa"/>
          </w:tcPr>
          <w:p w14:paraId="7A692232" w14:textId="73BAE4E5" w:rsidR="0001260B" w:rsidRPr="009B1597" w:rsidRDefault="002E6D60"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 xml:space="preserve">65 </w:t>
            </w:r>
            <w:r w:rsidR="00810537" w:rsidRPr="009B1597">
              <w:rPr>
                <w:rFonts w:eastAsia="Times New Roman" w:cs="Segoe UI"/>
                <w:kern w:val="0"/>
                <w:sz w:val="21"/>
                <w:szCs w:val="21"/>
                <w:lang w:eastAsia="en-GB"/>
                <w14:ligatures w14:val="none"/>
              </w:rPr>
              <w:t>mm-</w:t>
            </w:r>
            <w:r w:rsidRPr="009B1597">
              <w:rPr>
                <w:rFonts w:eastAsia="Times New Roman" w:cs="Segoe UI"/>
                <w:kern w:val="0"/>
                <w:sz w:val="21"/>
                <w:szCs w:val="21"/>
                <w:lang w:eastAsia="en-GB"/>
                <w14:ligatures w14:val="none"/>
              </w:rPr>
              <w:t>260</w:t>
            </w:r>
            <w:r w:rsidR="0001260B" w:rsidRPr="009B1597">
              <w:rPr>
                <w:rFonts w:eastAsia="Times New Roman" w:cs="Segoe UI"/>
                <w:kern w:val="0"/>
                <w:sz w:val="21"/>
                <w:szCs w:val="21"/>
                <w:lang w:eastAsia="en-GB"/>
                <w14:ligatures w14:val="none"/>
              </w:rPr>
              <w:t xml:space="preserve"> mm double bracket</w:t>
            </w:r>
          </w:p>
        </w:tc>
        <w:tc>
          <w:tcPr>
            <w:tcW w:w="2404" w:type="dxa"/>
          </w:tcPr>
          <w:p w14:paraId="2E51CC87"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142–172 mm</w:t>
            </w:r>
          </w:p>
        </w:tc>
      </w:tr>
      <w:tr w:rsidR="0001260B" w:rsidRPr="009B1597" w14:paraId="540B33ED" w14:textId="77777777" w:rsidTr="0001260B">
        <w:trPr>
          <w:trHeight w:val="1137"/>
        </w:trPr>
        <w:tc>
          <w:tcPr>
            <w:tcW w:w="1702" w:type="dxa"/>
          </w:tcPr>
          <w:p w14:paraId="558459D3" w14:textId="71AF728D" w:rsidR="0001260B" w:rsidRPr="009B1597" w:rsidRDefault="00FB5C84"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663360" behindDoc="0" locked="0" layoutInCell="1" allowOverlap="1" wp14:anchorId="72CA7445" wp14:editId="6316D0ED">
                  <wp:simplePos x="0" y="0"/>
                  <wp:positionH relativeFrom="column">
                    <wp:posOffset>282765</wp:posOffset>
                  </wp:positionH>
                  <wp:positionV relativeFrom="paragraph">
                    <wp:posOffset>62230</wp:posOffset>
                  </wp:positionV>
                  <wp:extent cx="344385" cy="598669"/>
                  <wp:effectExtent l="0" t="0" r="0" b="0"/>
                  <wp:wrapNone/>
                  <wp:docPr id="631531922" name="Picture 13" descr="A close-up of two glass b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1922" name="Picture 13" descr="A close-up of two glass beak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385" cy="59866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176CF4A" w14:textId="7777777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VF140SB</w:t>
            </w:r>
          </w:p>
        </w:tc>
        <w:tc>
          <w:tcPr>
            <w:tcW w:w="2977" w:type="dxa"/>
          </w:tcPr>
          <w:p w14:paraId="55FB2957" w14:textId="7108179D" w:rsidR="0001260B" w:rsidRPr="009B1597" w:rsidRDefault="00810537"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65mm-260</w:t>
            </w:r>
            <w:r w:rsidR="0001260B" w:rsidRPr="009B1597">
              <w:rPr>
                <w:rFonts w:eastAsia="Times New Roman" w:cs="Segoe UI"/>
                <w:kern w:val="0"/>
                <w:sz w:val="21"/>
                <w:szCs w:val="21"/>
                <w:lang w:eastAsia="en-GB"/>
                <w14:ligatures w14:val="none"/>
              </w:rPr>
              <w:t xml:space="preserve"> mm single bracket</w:t>
            </w:r>
          </w:p>
        </w:tc>
        <w:tc>
          <w:tcPr>
            <w:tcW w:w="2404" w:type="dxa"/>
          </w:tcPr>
          <w:p w14:paraId="1F6DD82F" w14:textId="2B7DAE87" w:rsidR="0001260B" w:rsidRPr="009B1597"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142–172mm</w:t>
            </w:r>
          </w:p>
        </w:tc>
      </w:tr>
    </w:tbl>
    <w:p w14:paraId="08CA815F" w14:textId="4CD3F56C" w:rsidR="00014C51" w:rsidRPr="009B1597" w:rsidRDefault="0001260B" w:rsidP="00014C51">
      <w:pPr>
        <w:spacing w:before="100" w:beforeAutospacing="1" w:after="100" w:afterAutospacing="1" w:line="300" w:lineRule="atLeast"/>
        <w:rPr>
          <w:rFonts w:eastAsia="Times New Roman" w:cs="Segoe UI"/>
          <w:color w:val="0070C0"/>
          <w:kern w:val="0"/>
          <w:sz w:val="21"/>
          <w:szCs w:val="21"/>
          <w:lang w:eastAsia="en-GB"/>
          <w14:ligatures w14:val="none"/>
        </w:rPr>
      </w:pPr>
      <w:r w:rsidRPr="009B1597">
        <w:rPr>
          <w:rFonts w:eastAsia="Times New Roman" w:cs="Segoe UI"/>
          <w:color w:val="0070C0"/>
          <w:kern w:val="0"/>
          <w:sz w:val="21"/>
          <w:szCs w:val="21"/>
          <w:lang w:eastAsia="en-GB"/>
          <w14:ligatures w14:val="none"/>
        </w:rPr>
        <w:t xml:space="preserve"> </w:t>
      </w:r>
      <w:r w:rsidR="004449CF" w:rsidRPr="009B1597">
        <w:rPr>
          <w:rFonts w:eastAsia="Times New Roman" w:cs="Segoe UI"/>
          <w:color w:val="0070C0"/>
          <w:kern w:val="0"/>
          <w:sz w:val="21"/>
          <w:szCs w:val="21"/>
          <w:lang w:eastAsia="en-GB"/>
          <w14:ligatures w14:val="none"/>
        </w:rPr>
        <w:t xml:space="preserve">4.1 BRACKETS </w:t>
      </w:r>
    </w:p>
    <w:p w14:paraId="2B5E69E8" w14:textId="58414662" w:rsidR="00014C51" w:rsidRPr="009B1597" w:rsidRDefault="00935490" w:rsidP="004449CF">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 xml:space="preserve"> </w:t>
      </w:r>
      <w:r w:rsidR="00014C51" w:rsidRPr="009B1597">
        <w:rPr>
          <w:rFonts w:eastAsia="Times New Roman" w:cs="Segoe UI"/>
          <w:kern w:val="0"/>
          <w:sz w:val="21"/>
          <w:szCs w:val="21"/>
          <w:lang w:eastAsia="en-GB"/>
          <w14:ligatures w14:val="none"/>
        </w:rPr>
        <w:t>Bracket selection and spacing subject to structural and wind load calculations.</w:t>
      </w:r>
    </w:p>
    <w:p w14:paraId="35A15743" w14:textId="1A397908" w:rsidR="007508D0" w:rsidRDefault="00DF62C2" w:rsidP="004449CF">
      <w:pPr>
        <w:spacing w:before="100" w:beforeAutospacing="1" w:after="100" w:afterAutospacing="1" w:line="300" w:lineRule="atLeast"/>
        <w:rPr>
          <w:rFonts w:eastAsia="Times New Roman" w:cs="Segoe UI"/>
          <w:color w:val="0070C0"/>
          <w:kern w:val="0"/>
          <w:sz w:val="21"/>
          <w:szCs w:val="21"/>
          <w:lang w:eastAsia="en-GB"/>
          <w14:ligatures w14:val="none"/>
        </w:rPr>
      </w:pPr>
      <w:r w:rsidRPr="009B1597">
        <w:rPr>
          <w:rFonts w:eastAsia="Times New Roman" w:cs="Segoe UI"/>
          <w:color w:val="0070C0"/>
          <w:kern w:val="0"/>
          <w:sz w:val="21"/>
          <w:szCs w:val="21"/>
          <w:lang w:eastAsia="en-GB"/>
          <w14:ligatures w14:val="none"/>
        </w:rPr>
        <w:t xml:space="preserve">4.2 </w:t>
      </w:r>
      <w:r w:rsidR="00EC5435">
        <w:rPr>
          <w:rFonts w:eastAsia="Times New Roman" w:cs="Segoe UI"/>
          <w:color w:val="0070C0"/>
          <w:kern w:val="0"/>
          <w:sz w:val="21"/>
          <w:szCs w:val="21"/>
          <w:lang w:eastAsia="en-GB"/>
          <w14:ligatures w14:val="none"/>
        </w:rPr>
        <w:t>RAILS</w:t>
      </w:r>
    </w:p>
    <w:tbl>
      <w:tblPr>
        <w:tblStyle w:val="TableGridLight"/>
        <w:tblW w:w="0" w:type="auto"/>
        <w:tblLook w:val="04A0" w:firstRow="1" w:lastRow="0" w:firstColumn="1" w:lastColumn="0" w:noHBand="0" w:noVBand="1"/>
      </w:tblPr>
      <w:tblGrid>
        <w:gridCol w:w="988"/>
        <w:gridCol w:w="2268"/>
        <w:gridCol w:w="3118"/>
        <w:gridCol w:w="2642"/>
      </w:tblGrid>
      <w:tr w:rsidR="00A22268" w:rsidRPr="00176F9B" w14:paraId="04A5F8E3" w14:textId="77777777" w:rsidTr="00121366">
        <w:tc>
          <w:tcPr>
            <w:tcW w:w="988" w:type="dxa"/>
            <w:shd w:val="clear" w:color="auto" w:fill="E8E8E8" w:themeFill="background2"/>
          </w:tcPr>
          <w:p w14:paraId="0B943F15" w14:textId="77777777" w:rsidR="00A22268" w:rsidRPr="00176F9B" w:rsidRDefault="00A22268" w:rsidP="00121366">
            <w:pPr>
              <w:rPr>
                <w:sz w:val="22"/>
                <w:szCs w:val="22"/>
              </w:rPr>
            </w:pPr>
          </w:p>
        </w:tc>
        <w:tc>
          <w:tcPr>
            <w:tcW w:w="2268" w:type="dxa"/>
            <w:shd w:val="clear" w:color="auto" w:fill="E8E8E8" w:themeFill="background2"/>
          </w:tcPr>
          <w:p w14:paraId="5144CB2A" w14:textId="77777777" w:rsidR="00A22268" w:rsidRPr="00176F9B" w:rsidRDefault="00A22268" w:rsidP="00121366">
            <w:pPr>
              <w:rPr>
                <w:sz w:val="22"/>
                <w:szCs w:val="22"/>
              </w:rPr>
            </w:pPr>
            <w:r w:rsidRPr="00176F9B">
              <w:rPr>
                <w:sz w:val="22"/>
                <w:szCs w:val="22"/>
              </w:rPr>
              <w:t>Rail type</w:t>
            </w:r>
          </w:p>
        </w:tc>
        <w:tc>
          <w:tcPr>
            <w:tcW w:w="3118" w:type="dxa"/>
            <w:shd w:val="clear" w:color="auto" w:fill="E8E8E8" w:themeFill="background2"/>
          </w:tcPr>
          <w:p w14:paraId="5732EF7C" w14:textId="77777777" w:rsidR="00A22268" w:rsidRPr="00176F9B" w:rsidRDefault="00A22268" w:rsidP="00121366">
            <w:pPr>
              <w:rPr>
                <w:sz w:val="22"/>
                <w:szCs w:val="22"/>
              </w:rPr>
            </w:pPr>
            <w:r w:rsidRPr="00176F9B">
              <w:rPr>
                <w:sz w:val="22"/>
                <w:szCs w:val="22"/>
              </w:rPr>
              <w:t>Reference</w:t>
            </w:r>
          </w:p>
        </w:tc>
        <w:tc>
          <w:tcPr>
            <w:tcW w:w="2642" w:type="dxa"/>
            <w:shd w:val="clear" w:color="auto" w:fill="E8E8E8" w:themeFill="background2"/>
          </w:tcPr>
          <w:p w14:paraId="581A5118" w14:textId="77777777" w:rsidR="00A22268" w:rsidRPr="00176F9B" w:rsidRDefault="00A22268" w:rsidP="00121366">
            <w:pPr>
              <w:rPr>
                <w:sz w:val="22"/>
                <w:szCs w:val="22"/>
              </w:rPr>
            </w:pPr>
            <w:r w:rsidRPr="00176F9B">
              <w:rPr>
                <w:sz w:val="22"/>
                <w:szCs w:val="22"/>
              </w:rPr>
              <w:t xml:space="preserve">Sizes </w:t>
            </w:r>
          </w:p>
        </w:tc>
      </w:tr>
      <w:tr w:rsidR="00A22268" w:rsidRPr="00176F9B" w14:paraId="4295B0A9" w14:textId="77777777" w:rsidTr="00121366">
        <w:trPr>
          <w:trHeight w:val="852"/>
        </w:trPr>
        <w:tc>
          <w:tcPr>
            <w:tcW w:w="988" w:type="dxa"/>
          </w:tcPr>
          <w:p w14:paraId="6E49D6E8" w14:textId="77777777" w:rsidR="00A22268" w:rsidRPr="00176F9B" w:rsidRDefault="00A22268" w:rsidP="00121366">
            <w:pPr>
              <w:rPr>
                <w:sz w:val="22"/>
                <w:szCs w:val="22"/>
              </w:rPr>
            </w:pPr>
            <w:r w:rsidRPr="00176F9B">
              <w:rPr>
                <w:noProof/>
                <w:sz w:val="22"/>
                <w:szCs w:val="22"/>
              </w:rPr>
              <w:drawing>
                <wp:anchor distT="0" distB="0" distL="114300" distR="114300" simplePos="0" relativeHeight="251737088" behindDoc="0" locked="0" layoutInCell="1" allowOverlap="1" wp14:anchorId="49814B2A" wp14:editId="002D6440">
                  <wp:simplePos x="0" y="0"/>
                  <wp:positionH relativeFrom="column">
                    <wp:posOffset>-5080</wp:posOffset>
                  </wp:positionH>
                  <wp:positionV relativeFrom="paragraph">
                    <wp:posOffset>3175</wp:posOffset>
                  </wp:positionV>
                  <wp:extent cx="534035" cy="485775"/>
                  <wp:effectExtent l="0" t="0" r="0" b="9525"/>
                  <wp:wrapNone/>
                  <wp:docPr id="111460751" name="Picture 10" descr="A long shot of a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0751" name="Picture 10" descr="A long shot of a metal&#10;&#10;Description automatically generated"/>
                          <pic:cNvPicPr/>
                        </pic:nvPicPr>
                        <pic:blipFill rotWithShape="1">
                          <a:blip r:embed="rId19" cstate="print">
                            <a:extLst>
                              <a:ext uri="{28A0092B-C50C-407E-A947-70E740481C1C}">
                                <a14:useLocalDpi xmlns:a14="http://schemas.microsoft.com/office/drawing/2010/main" val="0"/>
                              </a:ext>
                            </a:extLst>
                          </a:blip>
                          <a:srcRect t="1" b="9037"/>
                          <a:stretch/>
                        </pic:blipFill>
                        <pic:spPr bwMode="auto">
                          <a:xfrm>
                            <a:off x="0" y="0"/>
                            <a:ext cx="534390" cy="486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1C67633" w14:textId="77777777" w:rsidR="00A22268" w:rsidRPr="00176F9B" w:rsidRDefault="00A22268" w:rsidP="00121366">
            <w:pPr>
              <w:rPr>
                <w:sz w:val="22"/>
                <w:szCs w:val="22"/>
              </w:rPr>
            </w:pPr>
            <w:r w:rsidRPr="00176F9B">
              <w:rPr>
                <w:sz w:val="22"/>
                <w:szCs w:val="22"/>
              </w:rPr>
              <w:t>T-Rail</w:t>
            </w:r>
          </w:p>
        </w:tc>
        <w:tc>
          <w:tcPr>
            <w:tcW w:w="3118" w:type="dxa"/>
          </w:tcPr>
          <w:p w14:paraId="55B13601" w14:textId="77777777" w:rsidR="00A22268" w:rsidRPr="00176F9B" w:rsidRDefault="00A22268" w:rsidP="00121366">
            <w:pPr>
              <w:rPr>
                <w:sz w:val="22"/>
                <w:szCs w:val="22"/>
              </w:rPr>
            </w:pPr>
            <w:r w:rsidRPr="00176F9B">
              <w:rPr>
                <w:sz w:val="22"/>
                <w:szCs w:val="22"/>
              </w:rPr>
              <w:t>VFTR503 / VFTR506</w:t>
            </w:r>
          </w:p>
        </w:tc>
        <w:tc>
          <w:tcPr>
            <w:tcW w:w="2642" w:type="dxa"/>
          </w:tcPr>
          <w:p w14:paraId="0A71960A" w14:textId="77777777" w:rsidR="00A22268" w:rsidRPr="00176F9B" w:rsidRDefault="00A22268" w:rsidP="00121366">
            <w:pPr>
              <w:rPr>
                <w:sz w:val="22"/>
                <w:szCs w:val="22"/>
              </w:rPr>
            </w:pPr>
            <w:r w:rsidRPr="00176F9B">
              <w:rPr>
                <w:sz w:val="22"/>
                <w:szCs w:val="22"/>
              </w:rPr>
              <w:t>50 x 100 x 3000 mm / 50 x 100 x 6000 mm</w:t>
            </w:r>
          </w:p>
        </w:tc>
      </w:tr>
      <w:tr w:rsidR="00A22268" w:rsidRPr="00176F9B" w14:paraId="3D67930E" w14:textId="77777777" w:rsidTr="00121366">
        <w:trPr>
          <w:trHeight w:val="978"/>
        </w:trPr>
        <w:tc>
          <w:tcPr>
            <w:tcW w:w="988" w:type="dxa"/>
          </w:tcPr>
          <w:p w14:paraId="03A711A0" w14:textId="77777777" w:rsidR="00A22268" w:rsidRPr="00176F9B" w:rsidRDefault="00A22268" w:rsidP="00121366">
            <w:pPr>
              <w:rPr>
                <w:sz w:val="22"/>
                <w:szCs w:val="22"/>
              </w:rPr>
            </w:pPr>
            <w:r w:rsidRPr="00176F9B">
              <w:rPr>
                <w:noProof/>
                <w:sz w:val="22"/>
                <w:szCs w:val="22"/>
              </w:rPr>
              <w:drawing>
                <wp:anchor distT="0" distB="0" distL="114300" distR="114300" simplePos="0" relativeHeight="251738112" behindDoc="0" locked="0" layoutInCell="1" allowOverlap="1" wp14:anchorId="686BA47E" wp14:editId="04926D4A">
                  <wp:simplePos x="0" y="0"/>
                  <wp:positionH relativeFrom="column">
                    <wp:posOffset>-43180</wp:posOffset>
                  </wp:positionH>
                  <wp:positionV relativeFrom="paragraph">
                    <wp:posOffset>27305</wp:posOffset>
                  </wp:positionV>
                  <wp:extent cx="581025" cy="504825"/>
                  <wp:effectExtent l="0" t="0" r="9525" b="9525"/>
                  <wp:wrapNone/>
                  <wp:docPr id="1997705611" name="Picture 11" descr="A close-up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05611" name="Picture 11" descr="A close-up of a metal bar&#10;&#10;Description automatically generated"/>
                          <pic:cNvPicPr/>
                        </pic:nvPicPr>
                        <pic:blipFill rotWithShape="1">
                          <a:blip r:embed="rId20" cstate="print">
                            <a:extLst>
                              <a:ext uri="{28A0092B-C50C-407E-A947-70E740481C1C}">
                                <a14:useLocalDpi xmlns:a14="http://schemas.microsoft.com/office/drawing/2010/main" val="0"/>
                              </a:ext>
                            </a:extLst>
                          </a:blip>
                          <a:srcRect t="9017" r="10732" b="13374"/>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B5BCC84" w14:textId="77777777" w:rsidR="00A22268" w:rsidRPr="00176F9B" w:rsidRDefault="00A22268" w:rsidP="00121366">
            <w:pPr>
              <w:rPr>
                <w:sz w:val="22"/>
                <w:szCs w:val="22"/>
              </w:rPr>
            </w:pPr>
            <w:r w:rsidRPr="00176F9B">
              <w:rPr>
                <w:sz w:val="22"/>
                <w:szCs w:val="22"/>
              </w:rPr>
              <w:t>L-Rail</w:t>
            </w:r>
          </w:p>
        </w:tc>
        <w:tc>
          <w:tcPr>
            <w:tcW w:w="3118" w:type="dxa"/>
          </w:tcPr>
          <w:p w14:paraId="4BC1AFEE" w14:textId="77777777" w:rsidR="00A22268" w:rsidRPr="00176F9B" w:rsidRDefault="00A22268" w:rsidP="00121366">
            <w:pPr>
              <w:rPr>
                <w:sz w:val="22"/>
                <w:szCs w:val="22"/>
              </w:rPr>
            </w:pPr>
            <w:r w:rsidRPr="00176F9B">
              <w:rPr>
                <w:sz w:val="22"/>
                <w:szCs w:val="22"/>
              </w:rPr>
              <w:t>VFLR503 / VFLR506</w:t>
            </w:r>
          </w:p>
        </w:tc>
        <w:tc>
          <w:tcPr>
            <w:tcW w:w="2642" w:type="dxa"/>
          </w:tcPr>
          <w:p w14:paraId="60871E57" w14:textId="77777777" w:rsidR="00A22268" w:rsidRPr="00176F9B" w:rsidRDefault="00A22268" w:rsidP="00121366">
            <w:pPr>
              <w:rPr>
                <w:sz w:val="22"/>
                <w:szCs w:val="22"/>
              </w:rPr>
            </w:pPr>
            <w:r w:rsidRPr="00176F9B">
              <w:rPr>
                <w:sz w:val="22"/>
                <w:szCs w:val="22"/>
              </w:rPr>
              <w:t xml:space="preserve">50 x 50 x 3000 mm / </w:t>
            </w:r>
          </w:p>
          <w:p w14:paraId="3AA3EA7D" w14:textId="77777777" w:rsidR="00A22268" w:rsidRPr="00176F9B" w:rsidRDefault="00A22268" w:rsidP="00121366">
            <w:pPr>
              <w:rPr>
                <w:sz w:val="22"/>
                <w:szCs w:val="22"/>
              </w:rPr>
            </w:pPr>
            <w:r w:rsidRPr="00176F9B">
              <w:rPr>
                <w:sz w:val="22"/>
                <w:szCs w:val="22"/>
              </w:rPr>
              <w:t>50 x 50 x 6000 mm</w:t>
            </w:r>
          </w:p>
        </w:tc>
      </w:tr>
    </w:tbl>
    <w:p w14:paraId="6A604DC4" w14:textId="77777777" w:rsidR="00A22268" w:rsidRPr="009B1597" w:rsidRDefault="00A22268"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182BA328" w14:textId="7DB37C61" w:rsidR="0016429C" w:rsidRPr="00FA47B2" w:rsidRDefault="0016429C" w:rsidP="0016429C">
      <w:pPr>
        <w:rPr>
          <w:b/>
          <w:bCs/>
          <w:color w:val="0070C0"/>
          <w:sz w:val="22"/>
          <w:szCs w:val="22"/>
        </w:rPr>
      </w:pPr>
      <w:r w:rsidRPr="00FA47B2">
        <w:rPr>
          <w:b/>
          <w:bCs/>
          <w:color w:val="0070C0"/>
          <w:sz w:val="22"/>
          <w:szCs w:val="22"/>
        </w:rPr>
        <w:t>5. HORIZONTAL RAILS (IF APPLICABLE)</w:t>
      </w:r>
    </w:p>
    <w:p w14:paraId="6D103696" w14:textId="3791119A" w:rsidR="00475B8E" w:rsidRPr="009B1597" w:rsidRDefault="00475B8E" w:rsidP="00475B8E">
      <w:pPr>
        <w:rPr>
          <w:sz w:val="22"/>
          <w:szCs w:val="22"/>
        </w:rPr>
      </w:pPr>
      <w:r w:rsidRPr="009B1597">
        <w:rPr>
          <w:sz w:val="22"/>
          <w:szCs w:val="22"/>
        </w:rPr>
        <w:t xml:space="preserve">System reference: </w:t>
      </w:r>
      <w:proofErr w:type="spellStart"/>
      <w:r w:rsidR="005A38C9" w:rsidRPr="009B1597">
        <w:rPr>
          <w:sz w:val="22"/>
          <w:szCs w:val="22"/>
        </w:rPr>
        <w:t>VitraFix</w:t>
      </w:r>
      <w:proofErr w:type="spellEnd"/>
      <w:r w:rsidR="002F6974" w:rsidRPr="009B1597">
        <w:rPr>
          <w:sz w:val="22"/>
          <w:szCs w:val="22"/>
        </w:rPr>
        <w:t xml:space="preserve"> </w:t>
      </w:r>
      <w:r w:rsidR="0040247B" w:rsidRPr="009B1597">
        <w:rPr>
          <w:sz w:val="22"/>
          <w:szCs w:val="22"/>
        </w:rPr>
        <w:t>VF2</w:t>
      </w:r>
    </w:p>
    <w:p w14:paraId="326465CA" w14:textId="77777777" w:rsidR="00CF0DA2" w:rsidRPr="00CF0DA2" w:rsidRDefault="00CF0DA2" w:rsidP="00CF0DA2">
      <w:pPr>
        <w:numPr>
          <w:ilvl w:val="0"/>
          <w:numId w:val="42"/>
        </w:numPr>
        <w:rPr>
          <w:sz w:val="22"/>
          <w:szCs w:val="22"/>
        </w:rPr>
      </w:pPr>
      <w:r w:rsidRPr="00CF0DA2">
        <w:rPr>
          <w:sz w:val="22"/>
          <w:szCs w:val="22"/>
        </w:rPr>
        <w:t>Used for SFS coordination or increased depth</w:t>
      </w:r>
    </w:p>
    <w:p w14:paraId="50A1CFB2" w14:textId="77777777" w:rsidR="00CF0DA2" w:rsidRPr="00CF0DA2" w:rsidRDefault="00CF0DA2" w:rsidP="00CF0DA2">
      <w:pPr>
        <w:numPr>
          <w:ilvl w:val="0"/>
          <w:numId w:val="42"/>
        </w:numPr>
        <w:rPr>
          <w:sz w:val="22"/>
          <w:szCs w:val="22"/>
        </w:rPr>
      </w:pPr>
      <w:r w:rsidRPr="00CF0DA2">
        <w:rPr>
          <w:sz w:val="22"/>
          <w:szCs w:val="22"/>
        </w:rPr>
        <w:t>Not typically required for masonry</w:t>
      </w:r>
    </w:p>
    <w:p w14:paraId="579414E1" w14:textId="5D74B36A" w:rsidR="0016429C" w:rsidRPr="009B1597" w:rsidRDefault="00AD69DF" w:rsidP="00475B8E">
      <w:pPr>
        <w:rPr>
          <w:color w:val="0070C0"/>
          <w:sz w:val="22"/>
          <w:szCs w:val="22"/>
        </w:rPr>
      </w:pPr>
      <w:r w:rsidRPr="009B1597">
        <w:rPr>
          <w:color w:val="0070C0"/>
          <w:sz w:val="22"/>
          <w:szCs w:val="22"/>
        </w:rPr>
        <w:t>5.1 RAILS</w:t>
      </w:r>
      <w:r w:rsidR="007D552F" w:rsidRPr="009B1597">
        <w:rPr>
          <w:color w:val="0070C0"/>
          <w:sz w:val="22"/>
          <w:szCs w:val="22"/>
        </w:rPr>
        <w:t xml:space="preserve"> AND FIXING</w:t>
      </w:r>
      <w:r w:rsidR="00830938" w:rsidRPr="009B1597">
        <w:rPr>
          <w:color w:val="0070C0"/>
          <w:sz w:val="22"/>
          <w:szCs w:val="22"/>
        </w:rPr>
        <w:t>S</w:t>
      </w:r>
    </w:p>
    <w:tbl>
      <w:tblPr>
        <w:tblStyle w:val="TableGridLight"/>
        <w:tblW w:w="0" w:type="auto"/>
        <w:tblLook w:val="04A0" w:firstRow="1" w:lastRow="0" w:firstColumn="1" w:lastColumn="0" w:noHBand="0" w:noVBand="1"/>
      </w:tblPr>
      <w:tblGrid>
        <w:gridCol w:w="988"/>
        <w:gridCol w:w="2268"/>
        <w:gridCol w:w="3118"/>
        <w:gridCol w:w="2642"/>
      </w:tblGrid>
      <w:tr w:rsidR="001E476B" w:rsidRPr="009B1597" w14:paraId="3A5147E2" w14:textId="77777777" w:rsidTr="00465F6D">
        <w:tc>
          <w:tcPr>
            <w:tcW w:w="988" w:type="dxa"/>
            <w:shd w:val="clear" w:color="auto" w:fill="E8E8E8" w:themeFill="background2"/>
          </w:tcPr>
          <w:p w14:paraId="73DF59D2" w14:textId="77777777" w:rsidR="001E476B" w:rsidRPr="009B1597" w:rsidRDefault="001E476B" w:rsidP="00465F6D">
            <w:pPr>
              <w:rPr>
                <w:sz w:val="22"/>
                <w:szCs w:val="22"/>
              </w:rPr>
            </w:pPr>
          </w:p>
        </w:tc>
        <w:tc>
          <w:tcPr>
            <w:tcW w:w="2268" w:type="dxa"/>
            <w:shd w:val="clear" w:color="auto" w:fill="E8E8E8" w:themeFill="background2"/>
          </w:tcPr>
          <w:p w14:paraId="5A85BB5C" w14:textId="12C2CB42" w:rsidR="001E476B" w:rsidRPr="009B1597" w:rsidRDefault="001E476B" w:rsidP="00465F6D">
            <w:pPr>
              <w:rPr>
                <w:sz w:val="22"/>
                <w:szCs w:val="22"/>
              </w:rPr>
            </w:pPr>
            <w:r w:rsidRPr="009B1597">
              <w:rPr>
                <w:sz w:val="22"/>
                <w:szCs w:val="22"/>
              </w:rPr>
              <w:t>Rail</w:t>
            </w:r>
            <w:r w:rsidR="007D552F" w:rsidRPr="009B1597">
              <w:rPr>
                <w:sz w:val="22"/>
                <w:szCs w:val="22"/>
              </w:rPr>
              <w:t xml:space="preserve">/fixing </w:t>
            </w:r>
            <w:r w:rsidRPr="009B1597">
              <w:rPr>
                <w:sz w:val="22"/>
                <w:szCs w:val="22"/>
              </w:rPr>
              <w:t>type</w:t>
            </w:r>
          </w:p>
        </w:tc>
        <w:tc>
          <w:tcPr>
            <w:tcW w:w="3118" w:type="dxa"/>
            <w:shd w:val="clear" w:color="auto" w:fill="E8E8E8" w:themeFill="background2"/>
          </w:tcPr>
          <w:p w14:paraId="57718BD1" w14:textId="77777777" w:rsidR="001E476B" w:rsidRPr="009B1597" w:rsidRDefault="001E476B" w:rsidP="00465F6D">
            <w:pPr>
              <w:rPr>
                <w:sz w:val="22"/>
                <w:szCs w:val="22"/>
              </w:rPr>
            </w:pPr>
            <w:r w:rsidRPr="009B1597">
              <w:rPr>
                <w:sz w:val="22"/>
                <w:szCs w:val="22"/>
              </w:rPr>
              <w:t>Reference</w:t>
            </w:r>
          </w:p>
        </w:tc>
        <w:tc>
          <w:tcPr>
            <w:tcW w:w="2642" w:type="dxa"/>
            <w:shd w:val="clear" w:color="auto" w:fill="E8E8E8" w:themeFill="background2"/>
          </w:tcPr>
          <w:p w14:paraId="3A0DB122" w14:textId="77777777" w:rsidR="001E476B" w:rsidRPr="009B1597" w:rsidRDefault="001E476B" w:rsidP="00465F6D">
            <w:pPr>
              <w:rPr>
                <w:sz w:val="22"/>
                <w:szCs w:val="22"/>
              </w:rPr>
            </w:pPr>
            <w:r w:rsidRPr="009B1597">
              <w:rPr>
                <w:sz w:val="22"/>
                <w:szCs w:val="22"/>
              </w:rPr>
              <w:t xml:space="preserve">Sizes </w:t>
            </w:r>
          </w:p>
        </w:tc>
      </w:tr>
      <w:tr w:rsidR="001E476B" w:rsidRPr="009B1597" w14:paraId="379FC284" w14:textId="77777777" w:rsidTr="00465F6D">
        <w:trPr>
          <w:trHeight w:val="852"/>
        </w:trPr>
        <w:tc>
          <w:tcPr>
            <w:tcW w:w="988" w:type="dxa"/>
          </w:tcPr>
          <w:p w14:paraId="5B3F7D78" w14:textId="2EC05B4A" w:rsidR="001E476B" w:rsidRPr="009B1597" w:rsidRDefault="007F3F0E" w:rsidP="00465F6D">
            <w:pPr>
              <w:rPr>
                <w:sz w:val="22"/>
                <w:szCs w:val="22"/>
              </w:rPr>
            </w:pPr>
            <w:r w:rsidRPr="009B1597">
              <w:rPr>
                <w:noProof/>
                <w:sz w:val="22"/>
                <w:szCs w:val="22"/>
              </w:rPr>
              <w:drawing>
                <wp:anchor distT="0" distB="0" distL="114300" distR="114300" simplePos="0" relativeHeight="251665408" behindDoc="0" locked="0" layoutInCell="1" allowOverlap="1" wp14:anchorId="04952307" wp14:editId="7D59F49A">
                  <wp:simplePos x="0" y="0"/>
                  <wp:positionH relativeFrom="column">
                    <wp:posOffset>-48003</wp:posOffset>
                  </wp:positionH>
                  <wp:positionV relativeFrom="paragraph">
                    <wp:posOffset>22176</wp:posOffset>
                  </wp:positionV>
                  <wp:extent cx="581536" cy="450215"/>
                  <wp:effectExtent l="0" t="0" r="9525" b="0"/>
                  <wp:wrapNone/>
                  <wp:docPr id="171756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5959" name="Picture 10"/>
                          <pic:cNvPicPr/>
                        </pic:nvPicPr>
                        <pic:blipFill rotWithShape="1">
                          <a:blip r:embed="rId21" cstate="print">
                            <a:extLst>
                              <a:ext uri="{28A0092B-C50C-407E-A947-70E740481C1C}">
                                <a14:useLocalDpi xmlns:a14="http://schemas.microsoft.com/office/drawing/2010/main" val="0"/>
                              </a:ext>
                            </a:extLst>
                          </a:blip>
                          <a:srcRect l="52390" t="33364" r="8714"/>
                          <a:stretch/>
                        </pic:blipFill>
                        <pic:spPr bwMode="auto">
                          <a:xfrm>
                            <a:off x="0" y="0"/>
                            <a:ext cx="581536"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DBD52AA" w14:textId="3853F07C" w:rsidR="001E476B" w:rsidRPr="009B1597" w:rsidRDefault="003878C4" w:rsidP="00465F6D">
            <w:pPr>
              <w:rPr>
                <w:sz w:val="22"/>
                <w:szCs w:val="22"/>
              </w:rPr>
            </w:pPr>
            <w:r w:rsidRPr="009B1597">
              <w:rPr>
                <w:sz w:val="22"/>
                <w:szCs w:val="22"/>
              </w:rPr>
              <w:t>U</w:t>
            </w:r>
            <w:r w:rsidR="001E476B" w:rsidRPr="009B1597">
              <w:rPr>
                <w:sz w:val="22"/>
                <w:szCs w:val="22"/>
              </w:rPr>
              <w:t>-Rail</w:t>
            </w:r>
          </w:p>
        </w:tc>
        <w:tc>
          <w:tcPr>
            <w:tcW w:w="3118" w:type="dxa"/>
          </w:tcPr>
          <w:p w14:paraId="53191714" w14:textId="47911459" w:rsidR="001E476B" w:rsidRPr="009B1597" w:rsidRDefault="0046090D" w:rsidP="00465F6D">
            <w:pPr>
              <w:rPr>
                <w:sz w:val="22"/>
                <w:szCs w:val="22"/>
              </w:rPr>
            </w:pPr>
            <w:r w:rsidRPr="009B1597">
              <w:rPr>
                <w:sz w:val="22"/>
                <w:szCs w:val="22"/>
              </w:rPr>
              <w:t>VF2/U</w:t>
            </w:r>
          </w:p>
        </w:tc>
        <w:tc>
          <w:tcPr>
            <w:tcW w:w="2642" w:type="dxa"/>
          </w:tcPr>
          <w:p w14:paraId="04973382" w14:textId="409ECBE5" w:rsidR="001E476B" w:rsidRPr="009B1597" w:rsidRDefault="00C14D07" w:rsidP="00465F6D">
            <w:pPr>
              <w:rPr>
                <w:sz w:val="22"/>
                <w:szCs w:val="22"/>
              </w:rPr>
            </w:pPr>
            <w:r w:rsidRPr="009B1597">
              <w:rPr>
                <w:sz w:val="22"/>
                <w:szCs w:val="22"/>
              </w:rPr>
              <w:t>90x15x2mm</w:t>
            </w:r>
            <w:r w:rsidR="007F3F0E" w:rsidRPr="009B1597">
              <w:rPr>
                <w:sz w:val="22"/>
                <w:szCs w:val="22"/>
              </w:rPr>
              <w:t xml:space="preserve"> / 174x15x2mm</w:t>
            </w:r>
          </w:p>
        </w:tc>
      </w:tr>
      <w:tr w:rsidR="00144EBF" w:rsidRPr="009B1597" w14:paraId="41686698" w14:textId="77777777" w:rsidTr="008B2A0D">
        <w:trPr>
          <w:trHeight w:val="910"/>
        </w:trPr>
        <w:tc>
          <w:tcPr>
            <w:tcW w:w="988" w:type="dxa"/>
          </w:tcPr>
          <w:p w14:paraId="50F7C49E" w14:textId="247AF0F7" w:rsidR="00144EBF" w:rsidRPr="009B1597" w:rsidRDefault="00F9318C" w:rsidP="00465F6D">
            <w:pPr>
              <w:rPr>
                <w:noProof/>
                <w:sz w:val="22"/>
                <w:szCs w:val="22"/>
              </w:rPr>
            </w:pPr>
            <w:r w:rsidRPr="009B1597">
              <w:rPr>
                <w:noProof/>
                <w:sz w:val="22"/>
                <w:szCs w:val="22"/>
              </w:rPr>
              <w:drawing>
                <wp:anchor distT="0" distB="0" distL="114300" distR="114300" simplePos="0" relativeHeight="251669504" behindDoc="0" locked="0" layoutInCell="1" allowOverlap="1" wp14:anchorId="596C1938" wp14:editId="0D2D2348">
                  <wp:simplePos x="0" y="0"/>
                  <wp:positionH relativeFrom="column">
                    <wp:posOffset>41591</wp:posOffset>
                  </wp:positionH>
                  <wp:positionV relativeFrom="paragraph">
                    <wp:posOffset>-44774</wp:posOffset>
                  </wp:positionV>
                  <wp:extent cx="402306" cy="580555"/>
                  <wp:effectExtent l="6033" t="0" r="4127" b="4128"/>
                  <wp:wrapNone/>
                  <wp:docPr id="795149867" name="Picture 16"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9867" name="Picture 16" descr="A close-up of a screw&#10;&#10;Description automatically generated"/>
                          <pic:cNvPicPr/>
                        </pic:nvPicPr>
                        <pic:blipFill rotWithShape="1">
                          <a:blip r:embed="rId22" cstate="print">
                            <a:extLst>
                              <a:ext uri="{28A0092B-C50C-407E-A947-70E740481C1C}">
                                <a14:useLocalDpi xmlns:a14="http://schemas.microsoft.com/office/drawing/2010/main" val="0"/>
                              </a:ext>
                            </a:extLst>
                          </a:blip>
                          <a:srcRect l="18278" t="8556" r="24987" b="9471"/>
                          <a:stretch/>
                        </pic:blipFill>
                        <pic:spPr bwMode="auto">
                          <a:xfrm rot="5400000">
                            <a:off x="0" y="0"/>
                            <a:ext cx="406529" cy="58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4C3ED0F7" w14:textId="31C5F1A3" w:rsidR="00144EBF" w:rsidRPr="009B1597" w:rsidRDefault="005A38C9" w:rsidP="00465F6D">
            <w:pPr>
              <w:rPr>
                <w:sz w:val="22"/>
                <w:szCs w:val="22"/>
              </w:rPr>
            </w:pPr>
            <w:proofErr w:type="spellStart"/>
            <w:r w:rsidRPr="009B1597">
              <w:rPr>
                <w:sz w:val="22"/>
                <w:szCs w:val="22"/>
              </w:rPr>
              <w:t>VitraFix</w:t>
            </w:r>
            <w:proofErr w:type="spellEnd"/>
            <w:r w:rsidR="00CE6CE0" w:rsidRPr="009B1597">
              <w:rPr>
                <w:sz w:val="22"/>
                <w:szCs w:val="22"/>
              </w:rPr>
              <w:t xml:space="preserve"> Self Drill Hex head with washer</w:t>
            </w:r>
          </w:p>
        </w:tc>
        <w:tc>
          <w:tcPr>
            <w:tcW w:w="3118" w:type="dxa"/>
          </w:tcPr>
          <w:p w14:paraId="20E37F54" w14:textId="3478B222" w:rsidR="00144EBF" w:rsidRPr="009B1597" w:rsidRDefault="00781322" w:rsidP="00465F6D">
            <w:pPr>
              <w:rPr>
                <w:sz w:val="22"/>
                <w:szCs w:val="22"/>
              </w:rPr>
            </w:pPr>
            <w:r w:rsidRPr="009B1597">
              <w:rPr>
                <w:sz w:val="22"/>
                <w:szCs w:val="22"/>
              </w:rPr>
              <w:t>VFSD.538/A4</w:t>
            </w:r>
          </w:p>
        </w:tc>
        <w:tc>
          <w:tcPr>
            <w:tcW w:w="2642" w:type="dxa"/>
          </w:tcPr>
          <w:p w14:paraId="52988D0F" w14:textId="617B3370" w:rsidR="00144EBF" w:rsidRPr="009B1597" w:rsidRDefault="003B6BF4" w:rsidP="00465F6D">
            <w:pPr>
              <w:rPr>
                <w:sz w:val="22"/>
                <w:szCs w:val="22"/>
              </w:rPr>
            </w:pPr>
            <w:r w:rsidRPr="009B1597">
              <w:rPr>
                <w:sz w:val="22"/>
                <w:szCs w:val="22"/>
              </w:rPr>
              <w:t>5.5x38mm</w:t>
            </w:r>
          </w:p>
        </w:tc>
      </w:tr>
      <w:tr w:rsidR="00830938" w:rsidRPr="009B1597" w14:paraId="0FC4DFC3" w14:textId="77777777" w:rsidTr="008B2A0D">
        <w:trPr>
          <w:trHeight w:val="980"/>
        </w:trPr>
        <w:tc>
          <w:tcPr>
            <w:tcW w:w="988" w:type="dxa"/>
          </w:tcPr>
          <w:p w14:paraId="3BFEBE00" w14:textId="4EBE65FC" w:rsidR="00830938" w:rsidRPr="009B1597" w:rsidRDefault="00A51B0F" w:rsidP="00465F6D">
            <w:pPr>
              <w:rPr>
                <w:noProof/>
                <w:sz w:val="22"/>
                <w:szCs w:val="22"/>
              </w:rPr>
            </w:pPr>
            <w:r w:rsidRPr="009B1597">
              <w:rPr>
                <w:noProof/>
                <w:sz w:val="22"/>
                <w:szCs w:val="22"/>
              </w:rPr>
              <w:drawing>
                <wp:anchor distT="0" distB="0" distL="114300" distR="114300" simplePos="0" relativeHeight="251670528" behindDoc="0" locked="0" layoutInCell="1" allowOverlap="1" wp14:anchorId="795B5AF8" wp14:editId="17AF493D">
                  <wp:simplePos x="0" y="0"/>
                  <wp:positionH relativeFrom="column">
                    <wp:posOffset>-767</wp:posOffset>
                  </wp:positionH>
                  <wp:positionV relativeFrom="paragraph">
                    <wp:posOffset>226579</wp:posOffset>
                  </wp:positionV>
                  <wp:extent cx="504701" cy="205756"/>
                  <wp:effectExtent l="0" t="0" r="0" b="3810"/>
                  <wp:wrapNone/>
                  <wp:docPr id="501935754" name="Picture 17"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754" name="Picture 17" descr="A close-up of a screw&#10;&#10;Description automatically generated"/>
                          <pic:cNvPicPr/>
                        </pic:nvPicPr>
                        <pic:blipFill rotWithShape="1">
                          <a:blip r:embed="rId23" cstate="print">
                            <a:extLst>
                              <a:ext uri="{28A0092B-C50C-407E-A947-70E740481C1C}">
                                <a14:useLocalDpi xmlns:a14="http://schemas.microsoft.com/office/drawing/2010/main" val="0"/>
                              </a:ext>
                            </a:extLst>
                          </a:blip>
                          <a:srcRect l="4403" t="31877" r="3899" b="30739"/>
                          <a:stretch/>
                        </pic:blipFill>
                        <pic:spPr bwMode="auto">
                          <a:xfrm>
                            <a:off x="0" y="0"/>
                            <a:ext cx="504701" cy="205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6CBDEB7" w14:textId="06610FED" w:rsidR="00830938" w:rsidRPr="009B1597" w:rsidRDefault="005A38C9" w:rsidP="00465F6D">
            <w:pPr>
              <w:rPr>
                <w:sz w:val="22"/>
                <w:szCs w:val="22"/>
              </w:rPr>
            </w:pPr>
            <w:proofErr w:type="spellStart"/>
            <w:r w:rsidRPr="009B1597">
              <w:rPr>
                <w:sz w:val="22"/>
                <w:szCs w:val="22"/>
              </w:rPr>
              <w:t>VitraFix</w:t>
            </w:r>
            <w:proofErr w:type="spellEnd"/>
            <w:r w:rsidR="00A51B0F" w:rsidRPr="009B1597">
              <w:rPr>
                <w:sz w:val="22"/>
                <w:szCs w:val="22"/>
              </w:rPr>
              <w:t xml:space="preserve"> Self Drill Hex head</w:t>
            </w:r>
          </w:p>
        </w:tc>
        <w:tc>
          <w:tcPr>
            <w:tcW w:w="3118" w:type="dxa"/>
          </w:tcPr>
          <w:p w14:paraId="462BEEB8" w14:textId="4DFBA4B2" w:rsidR="00830938" w:rsidRPr="009B1597" w:rsidRDefault="00E47586" w:rsidP="00465F6D">
            <w:pPr>
              <w:rPr>
                <w:sz w:val="22"/>
                <w:szCs w:val="22"/>
              </w:rPr>
            </w:pPr>
            <w:r w:rsidRPr="009B1597">
              <w:rPr>
                <w:sz w:val="22"/>
                <w:szCs w:val="22"/>
              </w:rPr>
              <w:t xml:space="preserve">VFSD4.825 </w:t>
            </w:r>
            <w:r w:rsidRPr="009B1597">
              <w:rPr>
                <w:i/>
                <w:iCs/>
                <w:sz w:val="22"/>
                <w:szCs w:val="22"/>
              </w:rPr>
              <w:t>(</w:t>
            </w:r>
            <w:r w:rsidR="008B2A0D" w:rsidRPr="009B1597">
              <w:rPr>
                <w:i/>
                <w:iCs/>
                <w:sz w:val="22"/>
                <w:szCs w:val="22"/>
              </w:rPr>
              <w:t>See manufacturers details for fixing centres</w:t>
            </w:r>
            <w:r w:rsidRPr="009B1597">
              <w:rPr>
                <w:i/>
                <w:iCs/>
                <w:sz w:val="22"/>
                <w:szCs w:val="22"/>
              </w:rPr>
              <w:t>)</w:t>
            </w:r>
          </w:p>
        </w:tc>
        <w:tc>
          <w:tcPr>
            <w:tcW w:w="2642" w:type="dxa"/>
          </w:tcPr>
          <w:p w14:paraId="1E71D353" w14:textId="5120EA6A" w:rsidR="00830938" w:rsidRPr="009B1597" w:rsidRDefault="00A51B0F" w:rsidP="00465F6D">
            <w:pPr>
              <w:rPr>
                <w:sz w:val="22"/>
                <w:szCs w:val="22"/>
              </w:rPr>
            </w:pPr>
            <w:r w:rsidRPr="009B1597">
              <w:rPr>
                <w:sz w:val="22"/>
                <w:szCs w:val="22"/>
              </w:rPr>
              <w:t>4.8x25mm, 8mm</w:t>
            </w:r>
          </w:p>
        </w:tc>
      </w:tr>
    </w:tbl>
    <w:p w14:paraId="241CCF73" w14:textId="77777777" w:rsidR="00EE47EA" w:rsidRPr="009B1597" w:rsidRDefault="00EE47EA" w:rsidP="00EE47EA">
      <w:pPr>
        <w:rPr>
          <w:sz w:val="22"/>
          <w:szCs w:val="22"/>
        </w:rPr>
      </w:pPr>
    </w:p>
    <w:p w14:paraId="37F11BAE" w14:textId="02C05BEF" w:rsidR="00BA5981" w:rsidRPr="00FA47B2" w:rsidRDefault="00767C25" w:rsidP="00BA5981">
      <w:pPr>
        <w:rPr>
          <w:b/>
          <w:bCs/>
          <w:color w:val="0070C0"/>
          <w:sz w:val="22"/>
          <w:szCs w:val="22"/>
        </w:rPr>
      </w:pPr>
      <w:r w:rsidRPr="00FA47B2">
        <w:rPr>
          <w:b/>
          <w:bCs/>
          <w:color w:val="0070C0"/>
          <w:sz w:val="22"/>
          <w:szCs w:val="22"/>
        </w:rPr>
        <w:t>6</w:t>
      </w:r>
      <w:r w:rsidR="00370B4F" w:rsidRPr="00FA47B2">
        <w:rPr>
          <w:b/>
          <w:bCs/>
          <w:color w:val="0070C0"/>
          <w:sz w:val="22"/>
          <w:szCs w:val="22"/>
        </w:rPr>
        <w:t xml:space="preserve">. JOINTS AND TOLERANCES </w:t>
      </w:r>
    </w:p>
    <w:p w14:paraId="66268895" w14:textId="77777777" w:rsidR="00D809D0" w:rsidRPr="00D809D0" w:rsidRDefault="00D809D0" w:rsidP="00D809D0">
      <w:pPr>
        <w:rPr>
          <w:sz w:val="22"/>
          <w:szCs w:val="22"/>
        </w:rPr>
      </w:pPr>
      <w:r w:rsidRPr="00D809D0">
        <w:rPr>
          <w:sz w:val="22"/>
          <w:szCs w:val="22"/>
        </w:rPr>
        <w:t>Joint type: Closed joint</w:t>
      </w:r>
    </w:p>
    <w:p w14:paraId="6F529956" w14:textId="77777777" w:rsidR="00D809D0" w:rsidRPr="00D809D0" w:rsidRDefault="00D809D0" w:rsidP="00D809D0">
      <w:pPr>
        <w:rPr>
          <w:sz w:val="22"/>
          <w:szCs w:val="22"/>
        </w:rPr>
      </w:pPr>
      <w:r w:rsidRPr="00D809D0">
        <w:rPr>
          <w:sz w:val="22"/>
          <w:szCs w:val="22"/>
        </w:rPr>
        <w:t>Configuration: Overlapping weatherboard</w:t>
      </w:r>
    </w:p>
    <w:p w14:paraId="7D363F7F" w14:textId="77777777" w:rsidR="00D809D0" w:rsidRDefault="00D809D0" w:rsidP="00D809D0">
      <w:pPr>
        <w:rPr>
          <w:sz w:val="22"/>
          <w:szCs w:val="22"/>
        </w:rPr>
      </w:pPr>
      <w:r w:rsidRPr="00D809D0">
        <w:rPr>
          <w:sz w:val="22"/>
          <w:szCs w:val="22"/>
        </w:rPr>
        <w:t>No visible vertical panel joints</w:t>
      </w:r>
    </w:p>
    <w:p w14:paraId="67665975" w14:textId="0CADA8ED" w:rsidR="00BA5981" w:rsidRPr="00FA47B2" w:rsidRDefault="00C47A50" w:rsidP="00D809D0">
      <w:pPr>
        <w:rPr>
          <w:b/>
          <w:bCs/>
          <w:color w:val="0070C0"/>
          <w:sz w:val="22"/>
          <w:szCs w:val="22"/>
        </w:rPr>
      </w:pPr>
      <w:r w:rsidRPr="00FA47B2">
        <w:rPr>
          <w:b/>
          <w:bCs/>
          <w:color w:val="0070C0"/>
          <w:sz w:val="22"/>
          <w:szCs w:val="22"/>
        </w:rPr>
        <w:t>7</w:t>
      </w:r>
      <w:r w:rsidR="00BA5981" w:rsidRPr="00FA47B2">
        <w:rPr>
          <w:b/>
          <w:bCs/>
          <w:color w:val="0070C0"/>
          <w:sz w:val="22"/>
          <w:szCs w:val="22"/>
        </w:rPr>
        <w:t>.</w:t>
      </w:r>
      <w:r w:rsidR="00A8661B" w:rsidRPr="00FA47B2">
        <w:rPr>
          <w:b/>
          <w:bCs/>
          <w:color w:val="0070C0"/>
          <w:sz w:val="22"/>
          <w:szCs w:val="22"/>
        </w:rPr>
        <w:t xml:space="preserve"> CAVITY AND VENTILATION</w:t>
      </w:r>
      <w:r w:rsidR="00BA5981" w:rsidRPr="00FA47B2">
        <w:rPr>
          <w:b/>
          <w:bCs/>
          <w:color w:val="0070C0"/>
          <w:sz w:val="22"/>
          <w:szCs w:val="22"/>
        </w:rPr>
        <w:t xml:space="preserve"> </w:t>
      </w:r>
    </w:p>
    <w:p w14:paraId="5C82C9EC" w14:textId="77777777" w:rsidR="00BA5981" w:rsidRPr="009B1597" w:rsidRDefault="00BA5981" w:rsidP="00BA5981">
      <w:pPr>
        <w:rPr>
          <w:sz w:val="22"/>
          <w:szCs w:val="22"/>
        </w:rPr>
      </w:pPr>
      <w:r w:rsidRPr="009B1597">
        <w:rPr>
          <w:sz w:val="22"/>
          <w:szCs w:val="22"/>
        </w:rPr>
        <w:t>Cavity Depth:</w:t>
      </w:r>
    </w:p>
    <w:p w14:paraId="3A6E1D00" w14:textId="77777777" w:rsidR="00AF27D0" w:rsidRPr="00AF27D0" w:rsidRDefault="00AF27D0" w:rsidP="00AF27D0">
      <w:pPr>
        <w:pStyle w:val="ListParagraph"/>
        <w:numPr>
          <w:ilvl w:val="0"/>
          <w:numId w:val="43"/>
        </w:numPr>
        <w:rPr>
          <w:sz w:val="22"/>
          <w:szCs w:val="22"/>
        </w:rPr>
      </w:pPr>
      <w:r w:rsidRPr="00AF27D0">
        <w:rPr>
          <w:sz w:val="22"/>
          <w:szCs w:val="22"/>
        </w:rPr>
        <w:t>25 mm (closed joint system)</w:t>
      </w:r>
    </w:p>
    <w:p w14:paraId="353E1FFE" w14:textId="77777777" w:rsidR="00AF27D0" w:rsidRPr="00AF27D0" w:rsidRDefault="00AF27D0" w:rsidP="00AF27D0">
      <w:pPr>
        <w:pStyle w:val="ListParagraph"/>
        <w:numPr>
          <w:ilvl w:val="0"/>
          <w:numId w:val="43"/>
        </w:numPr>
        <w:rPr>
          <w:sz w:val="22"/>
          <w:szCs w:val="22"/>
        </w:rPr>
      </w:pPr>
      <w:r w:rsidRPr="00AF27D0">
        <w:rPr>
          <w:sz w:val="22"/>
          <w:szCs w:val="22"/>
        </w:rPr>
        <w:t>50 mm where open ventilation required</w:t>
      </w:r>
    </w:p>
    <w:p w14:paraId="7FA0024A" w14:textId="1C977BA3" w:rsidR="00AF27D0" w:rsidRPr="00AF27D0" w:rsidRDefault="00AF27D0" w:rsidP="00AF27D0">
      <w:pPr>
        <w:rPr>
          <w:sz w:val="22"/>
          <w:szCs w:val="22"/>
        </w:rPr>
      </w:pPr>
      <w:r w:rsidRPr="00AF27D0">
        <w:rPr>
          <w:sz w:val="22"/>
          <w:szCs w:val="22"/>
        </w:rPr>
        <w:t>Measured from insulation to rear of panel</w:t>
      </w:r>
    </w:p>
    <w:p w14:paraId="06609626" w14:textId="73D071F8" w:rsidR="00BA5981" w:rsidRPr="009B1597" w:rsidRDefault="00BA5981" w:rsidP="00BA5981">
      <w:pPr>
        <w:rPr>
          <w:sz w:val="22"/>
          <w:szCs w:val="22"/>
        </w:rPr>
      </w:pPr>
    </w:p>
    <w:p w14:paraId="426CF00E" w14:textId="280311AB" w:rsidR="00BA5981" w:rsidRPr="00FA47B2" w:rsidRDefault="00C47A50" w:rsidP="00BA5981">
      <w:pPr>
        <w:rPr>
          <w:b/>
          <w:bCs/>
          <w:color w:val="0070C0"/>
          <w:sz w:val="22"/>
          <w:szCs w:val="22"/>
        </w:rPr>
      </w:pPr>
      <w:r w:rsidRPr="00FA47B2">
        <w:rPr>
          <w:b/>
          <w:bCs/>
          <w:color w:val="0070C0"/>
          <w:sz w:val="22"/>
          <w:szCs w:val="22"/>
        </w:rPr>
        <w:t>8</w:t>
      </w:r>
      <w:r w:rsidR="00BA5981" w:rsidRPr="00FA47B2">
        <w:rPr>
          <w:b/>
          <w:bCs/>
          <w:color w:val="0070C0"/>
          <w:sz w:val="22"/>
          <w:szCs w:val="22"/>
        </w:rPr>
        <w:t xml:space="preserve">. </w:t>
      </w:r>
      <w:r w:rsidR="00951A88" w:rsidRPr="00FA47B2">
        <w:rPr>
          <w:b/>
          <w:bCs/>
          <w:color w:val="0070C0"/>
          <w:sz w:val="22"/>
          <w:szCs w:val="22"/>
        </w:rPr>
        <w:t xml:space="preserve">ANCILLARY COMPONENTS </w:t>
      </w:r>
    </w:p>
    <w:p w14:paraId="18EE79D7" w14:textId="05F83804" w:rsidR="00BA5981" w:rsidRPr="009B1597" w:rsidRDefault="00C47A50" w:rsidP="00BA5981">
      <w:pPr>
        <w:rPr>
          <w:color w:val="0070C0"/>
          <w:sz w:val="22"/>
          <w:szCs w:val="22"/>
        </w:rPr>
      </w:pPr>
      <w:r w:rsidRPr="009B1597">
        <w:rPr>
          <w:color w:val="0070C0"/>
          <w:sz w:val="22"/>
          <w:szCs w:val="22"/>
        </w:rPr>
        <w:t>8</w:t>
      </w:r>
      <w:r w:rsidR="00BA5981" w:rsidRPr="009B1597">
        <w:rPr>
          <w:color w:val="0070C0"/>
          <w:sz w:val="22"/>
          <w:szCs w:val="22"/>
        </w:rPr>
        <w:t>.</w:t>
      </w:r>
      <w:r w:rsidR="00621CB7" w:rsidRPr="009B1597">
        <w:rPr>
          <w:color w:val="0070C0"/>
          <w:sz w:val="22"/>
          <w:szCs w:val="22"/>
        </w:rPr>
        <w:t>1</w:t>
      </w:r>
      <w:r w:rsidR="00BA5981" w:rsidRPr="009B1597">
        <w:rPr>
          <w:color w:val="0070C0"/>
          <w:sz w:val="22"/>
          <w:szCs w:val="22"/>
        </w:rPr>
        <w:t xml:space="preserve"> </w:t>
      </w:r>
      <w:r w:rsidR="008F30B6" w:rsidRPr="009B1597">
        <w:rPr>
          <w:color w:val="0070C0"/>
          <w:sz w:val="22"/>
          <w:szCs w:val="22"/>
        </w:rPr>
        <w:t xml:space="preserve">SHEATHING BOARDS </w:t>
      </w:r>
    </w:p>
    <w:p w14:paraId="0FC4F650" w14:textId="4D63849A" w:rsidR="00BA5981" w:rsidRPr="009B1597" w:rsidRDefault="00BA5981" w:rsidP="007E17CA">
      <w:pPr>
        <w:pStyle w:val="ListParagraph"/>
        <w:numPr>
          <w:ilvl w:val="0"/>
          <w:numId w:val="14"/>
        </w:numPr>
        <w:rPr>
          <w:sz w:val="22"/>
          <w:szCs w:val="22"/>
        </w:rPr>
      </w:pPr>
      <w:r w:rsidRPr="009B1597">
        <w:rPr>
          <w:sz w:val="22"/>
          <w:szCs w:val="22"/>
        </w:rPr>
        <w:t>Product reference:</w:t>
      </w:r>
      <w:r w:rsidR="008F30B6" w:rsidRPr="009B1597">
        <w:rPr>
          <w:sz w:val="22"/>
          <w:szCs w:val="22"/>
        </w:rPr>
        <w:t xml:space="preserve"> </w:t>
      </w:r>
      <w:proofErr w:type="spellStart"/>
      <w:r w:rsidR="008F30B6" w:rsidRPr="009B1597">
        <w:rPr>
          <w:sz w:val="22"/>
          <w:szCs w:val="22"/>
        </w:rPr>
        <w:t>ProcellaPro</w:t>
      </w:r>
      <w:proofErr w:type="spellEnd"/>
    </w:p>
    <w:p w14:paraId="6C3072DB" w14:textId="48162FF8" w:rsidR="00EC1FC5" w:rsidRPr="009B1597" w:rsidRDefault="00EC1FC5" w:rsidP="007E17CA">
      <w:pPr>
        <w:pStyle w:val="ListParagraph"/>
        <w:numPr>
          <w:ilvl w:val="0"/>
          <w:numId w:val="14"/>
        </w:numPr>
        <w:rPr>
          <w:sz w:val="22"/>
          <w:szCs w:val="22"/>
        </w:rPr>
      </w:pPr>
      <w:r w:rsidRPr="009B1597">
        <w:rPr>
          <w:sz w:val="22"/>
          <w:szCs w:val="22"/>
        </w:rPr>
        <w:t>Panel size: 2500 x 1250mm</w:t>
      </w:r>
    </w:p>
    <w:p w14:paraId="29400307" w14:textId="12906DDF" w:rsidR="0072580F" w:rsidRPr="009B1597" w:rsidRDefault="00BA5981" w:rsidP="007E17CA">
      <w:pPr>
        <w:pStyle w:val="ListParagraph"/>
        <w:numPr>
          <w:ilvl w:val="0"/>
          <w:numId w:val="14"/>
        </w:numPr>
        <w:rPr>
          <w:sz w:val="22"/>
          <w:szCs w:val="22"/>
        </w:rPr>
      </w:pPr>
      <w:r w:rsidRPr="009B1597">
        <w:rPr>
          <w:sz w:val="22"/>
          <w:szCs w:val="22"/>
        </w:rPr>
        <w:t>Thickness</w:t>
      </w:r>
      <w:r w:rsidR="0072580F" w:rsidRPr="009B1597">
        <w:rPr>
          <w:sz w:val="22"/>
          <w:szCs w:val="22"/>
        </w:rPr>
        <w:t>/weight: 12 mm / 21.6 kg/m</w:t>
      </w:r>
      <w:r w:rsidR="0072580F" w:rsidRPr="009B1597">
        <w:rPr>
          <w:rFonts w:cs="Cambria"/>
          <w:sz w:val="22"/>
          <w:szCs w:val="22"/>
        </w:rPr>
        <w:t>²</w:t>
      </w:r>
    </w:p>
    <w:p w14:paraId="72B24E97" w14:textId="26AEA8A8" w:rsidR="00EC1FC5" w:rsidRPr="009B1597" w:rsidRDefault="00E056CB" w:rsidP="007E17CA">
      <w:pPr>
        <w:pStyle w:val="ListParagraph"/>
        <w:numPr>
          <w:ilvl w:val="0"/>
          <w:numId w:val="14"/>
        </w:numPr>
        <w:rPr>
          <w:sz w:val="22"/>
          <w:szCs w:val="22"/>
        </w:rPr>
      </w:pPr>
      <w:r w:rsidRPr="009B1597">
        <w:rPr>
          <w:sz w:val="22"/>
          <w:szCs w:val="22"/>
        </w:rPr>
        <w:t>Fire Rating to BS EN  13501-1:</w:t>
      </w:r>
      <w:r w:rsidRPr="009B1597">
        <w:rPr>
          <w:sz w:val="22"/>
          <w:szCs w:val="22"/>
        </w:rPr>
        <w:tab/>
        <w:t>A1</w:t>
      </w:r>
    </w:p>
    <w:p w14:paraId="44D020E9" w14:textId="01DBE073" w:rsidR="00EC1FC5" w:rsidRPr="009B1597" w:rsidRDefault="00EC1FC5" w:rsidP="007E17CA">
      <w:pPr>
        <w:pStyle w:val="ListParagraph"/>
        <w:numPr>
          <w:ilvl w:val="0"/>
          <w:numId w:val="14"/>
        </w:numPr>
        <w:rPr>
          <w:sz w:val="22"/>
          <w:szCs w:val="22"/>
        </w:rPr>
      </w:pPr>
      <w:r w:rsidRPr="009B1597">
        <w:rPr>
          <w:sz w:val="22"/>
          <w:szCs w:val="22"/>
        </w:rPr>
        <w:t xml:space="preserve">Manufacturer: Fairview Europe t/a Valcan </w:t>
      </w:r>
    </w:p>
    <w:p w14:paraId="37EE6CBA" w14:textId="77777777" w:rsidR="00FA47B2" w:rsidRDefault="00FA47B2" w:rsidP="00875035">
      <w:pPr>
        <w:rPr>
          <w:color w:val="0070C0"/>
          <w:sz w:val="22"/>
          <w:szCs w:val="22"/>
        </w:rPr>
      </w:pPr>
    </w:p>
    <w:p w14:paraId="7E8C341F" w14:textId="62321F7A" w:rsidR="00875035" w:rsidRPr="009B1597" w:rsidRDefault="00C47A50" w:rsidP="00875035">
      <w:pPr>
        <w:rPr>
          <w:color w:val="0070C0"/>
          <w:sz w:val="22"/>
          <w:szCs w:val="22"/>
        </w:rPr>
      </w:pPr>
      <w:r w:rsidRPr="009B1597">
        <w:rPr>
          <w:color w:val="0070C0"/>
          <w:sz w:val="22"/>
          <w:szCs w:val="22"/>
        </w:rPr>
        <w:t>8</w:t>
      </w:r>
      <w:r w:rsidR="00621CB7" w:rsidRPr="009B1597">
        <w:rPr>
          <w:color w:val="0070C0"/>
          <w:sz w:val="22"/>
          <w:szCs w:val="22"/>
        </w:rPr>
        <w:t>.</w:t>
      </w:r>
      <w:r w:rsidRPr="009B1597">
        <w:rPr>
          <w:color w:val="0070C0"/>
          <w:sz w:val="22"/>
          <w:szCs w:val="22"/>
        </w:rPr>
        <w:t>2</w:t>
      </w:r>
      <w:r w:rsidR="00621CB7" w:rsidRPr="009B1597">
        <w:rPr>
          <w:color w:val="0070C0"/>
          <w:sz w:val="22"/>
          <w:szCs w:val="22"/>
        </w:rPr>
        <w:t xml:space="preserve"> FIXINGS </w:t>
      </w:r>
    </w:p>
    <w:tbl>
      <w:tblPr>
        <w:tblStyle w:val="TableGridLight"/>
        <w:tblW w:w="0" w:type="auto"/>
        <w:tblLook w:val="04A0" w:firstRow="1" w:lastRow="0" w:firstColumn="1" w:lastColumn="0" w:noHBand="0" w:noVBand="1"/>
      </w:tblPr>
      <w:tblGrid>
        <w:gridCol w:w="1271"/>
        <w:gridCol w:w="2410"/>
        <w:gridCol w:w="2693"/>
        <w:gridCol w:w="2642"/>
      </w:tblGrid>
      <w:tr w:rsidR="009703AC" w:rsidRPr="009B1597" w14:paraId="511033E3" w14:textId="77777777" w:rsidTr="00AD76C6">
        <w:tc>
          <w:tcPr>
            <w:tcW w:w="1271" w:type="dxa"/>
            <w:shd w:val="clear" w:color="auto" w:fill="E8E8E8" w:themeFill="background2"/>
          </w:tcPr>
          <w:p w14:paraId="5CFE06AF" w14:textId="77777777" w:rsidR="009703AC" w:rsidRPr="009B1597" w:rsidRDefault="009703AC" w:rsidP="00465F6D">
            <w:pPr>
              <w:rPr>
                <w:sz w:val="22"/>
                <w:szCs w:val="22"/>
              </w:rPr>
            </w:pPr>
          </w:p>
        </w:tc>
        <w:tc>
          <w:tcPr>
            <w:tcW w:w="2410" w:type="dxa"/>
            <w:shd w:val="clear" w:color="auto" w:fill="E8E8E8" w:themeFill="background2"/>
          </w:tcPr>
          <w:p w14:paraId="185341DE" w14:textId="77777777" w:rsidR="009703AC" w:rsidRPr="009B1597" w:rsidRDefault="009703AC" w:rsidP="00465F6D">
            <w:pPr>
              <w:rPr>
                <w:sz w:val="22"/>
                <w:szCs w:val="22"/>
              </w:rPr>
            </w:pPr>
            <w:r w:rsidRPr="009B1597">
              <w:rPr>
                <w:sz w:val="22"/>
                <w:szCs w:val="22"/>
              </w:rPr>
              <w:t>Rail/fixing type</w:t>
            </w:r>
          </w:p>
        </w:tc>
        <w:tc>
          <w:tcPr>
            <w:tcW w:w="2693" w:type="dxa"/>
            <w:shd w:val="clear" w:color="auto" w:fill="E8E8E8" w:themeFill="background2"/>
          </w:tcPr>
          <w:p w14:paraId="4D129067" w14:textId="77777777" w:rsidR="009703AC" w:rsidRPr="009B1597" w:rsidRDefault="009703AC" w:rsidP="00465F6D">
            <w:pPr>
              <w:rPr>
                <w:sz w:val="22"/>
                <w:szCs w:val="22"/>
              </w:rPr>
            </w:pPr>
            <w:r w:rsidRPr="009B1597">
              <w:rPr>
                <w:sz w:val="22"/>
                <w:szCs w:val="22"/>
              </w:rPr>
              <w:t>Reference</w:t>
            </w:r>
          </w:p>
        </w:tc>
        <w:tc>
          <w:tcPr>
            <w:tcW w:w="2642" w:type="dxa"/>
            <w:shd w:val="clear" w:color="auto" w:fill="E8E8E8" w:themeFill="background2"/>
          </w:tcPr>
          <w:p w14:paraId="5C3AA671" w14:textId="77777777" w:rsidR="009703AC" w:rsidRPr="009B1597" w:rsidRDefault="009703AC" w:rsidP="00465F6D">
            <w:pPr>
              <w:rPr>
                <w:sz w:val="22"/>
                <w:szCs w:val="22"/>
              </w:rPr>
            </w:pPr>
            <w:r w:rsidRPr="009B1597">
              <w:rPr>
                <w:sz w:val="22"/>
                <w:szCs w:val="22"/>
              </w:rPr>
              <w:t xml:space="preserve">Sizes </w:t>
            </w:r>
          </w:p>
        </w:tc>
      </w:tr>
      <w:tr w:rsidR="009703AC" w:rsidRPr="009B1597" w14:paraId="1F9FBAE1" w14:textId="77777777" w:rsidTr="00AD76C6">
        <w:trPr>
          <w:trHeight w:val="852"/>
        </w:trPr>
        <w:tc>
          <w:tcPr>
            <w:tcW w:w="1271" w:type="dxa"/>
          </w:tcPr>
          <w:p w14:paraId="75A36873" w14:textId="64BC758F" w:rsidR="009703AC" w:rsidRPr="009B1597" w:rsidRDefault="00AD76C6" w:rsidP="00465F6D">
            <w:pPr>
              <w:rPr>
                <w:sz w:val="22"/>
                <w:szCs w:val="22"/>
              </w:rPr>
            </w:pPr>
            <w:r w:rsidRPr="009B1597">
              <w:rPr>
                <w:noProof/>
                <w:sz w:val="22"/>
                <w:szCs w:val="22"/>
              </w:rPr>
              <w:drawing>
                <wp:anchor distT="0" distB="0" distL="114300" distR="114300" simplePos="0" relativeHeight="251723776" behindDoc="0" locked="0" layoutInCell="1" allowOverlap="1" wp14:anchorId="2CF6D0CF" wp14:editId="4134E941">
                  <wp:simplePos x="0" y="0"/>
                  <wp:positionH relativeFrom="column">
                    <wp:posOffset>-24130</wp:posOffset>
                  </wp:positionH>
                  <wp:positionV relativeFrom="paragraph">
                    <wp:posOffset>118110</wp:posOffset>
                  </wp:positionV>
                  <wp:extent cx="704850" cy="268868"/>
                  <wp:effectExtent l="0" t="0" r="0" b="0"/>
                  <wp:wrapNone/>
                  <wp:docPr id="567369257" name="Picture 2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9257" name="Picture 24" descr="A close-up of a screw&#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4850" cy="268868"/>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18EAED94" w14:textId="7ED67E0C" w:rsidR="009703AC" w:rsidRPr="009B1597" w:rsidRDefault="005A38C9" w:rsidP="00465F6D">
            <w:pPr>
              <w:rPr>
                <w:sz w:val="22"/>
                <w:szCs w:val="22"/>
              </w:rPr>
            </w:pPr>
            <w:proofErr w:type="spellStart"/>
            <w:r w:rsidRPr="009B1597">
              <w:rPr>
                <w:sz w:val="22"/>
                <w:szCs w:val="22"/>
              </w:rPr>
              <w:t>VitraFix</w:t>
            </w:r>
            <w:proofErr w:type="spellEnd"/>
            <w:r w:rsidR="001D0ADE" w:rsidRPr="009B1597">
              <w:rPr>
                <w:sz w:val="22"/>
                <w:szCs w:val="22"/>
              </w:rPr>
              <w:t xml:space="preserve"> Self Drill </w:t>
            </w:r>
            <w:proofErr w:type="spellStart"/>
            <w:r w:rsidR="001D0ADE" w:rsidRPr="009B1597">
              <w:rPr>
                <w:sz w:val="22"/>
                <w:szCs w:val="22"/>
              </w:rPr>
              <w:t>ProcellaPro</w:t>
            </w:r>
            <w:proofErr w:type="spellEnd"/>
            <w:r w:rsidR="001D0ADE" w:rsidRPr="009B1597">
              <w:rPr>
                <w:sz w:val="22"/>
                <w:szCs w:val="22"/>
              </w:rPr>
              <w:t xml:space="preserve"> WT fixing</w:t>
            </w:r>
          </w:p>
        </w:tc>
        <w:tc>
          <w:tcPr>
            <w:tcW w:w="2693" w:type="dxa"/>
          </w:tcPr>
          <w:p w14:paraId="07A90C87" w14:textId="39D44DCA" w:rsidR="009703AC" w:rsidRPr="009B1597" w:rsidRDefault="005810F1" w:rsidP="00465F6D">
            <w:pPr>
              <w:rPr>
                <w:sz w:val="22"/>
                <w:szCs w:val="22"/>
              </w:rPr>
            </w:pPr>
            <w:r w:rsidRPr="009B1597">
              <w:rPr>
                <w:sz w:val="22"/>
                <w:szCs w:val="22"/>
              </w:rPr>
              <w:t>VFSDPP4.838/WT</w:t>
            </w:r>
          </w:p>
        </w:tc>
        <w:tc>
          <w:tcPr>
            <w:tcW w:w="2642" w:type="dxa"/>
          </w:tcPr>
          <w:p w14:paraId="7B524EA3" w14:textId="6E508D2C" w:rsidR="009703AC" w:rsidRPr="009B1597" w:rsidRDefault="00D94C74" w:rsidP="00465F6D">
            <w:pPr>
              <w:rPr>
                <w:sz w:val="22"/>
                <w:szCs w:val="22"/>
              </w:rPr>
            </w:pPr>
            <w:r w:rsidRPr="009B1597">
              <w:rPr>
                <w:sz w:val="22"/>
                <w:szCs w:val="22"/>
              </w:rPr>
              <w:t xml:space="preserve">4.8x38mm </w:t>
            </w:r>
          </w:p>
        </w:tc>
      </w:tr>
    </w:tbl>
    <w:p w14:paraId="640918A1" w14:textId="77777777" w:rsidR="00621CB7" w:rsidRPr="009B1597" w:rsidRDefault="00621CB7" w:rsidP="00875035">
      <w:pPr>
        <w:rPr>
          <w:color w:val="0070C0"/>
          <w:sz w:val="22"/>
          <w:szCs w:val="22"/>
        </w:rPr>
      </w:pPr>
    </w:p>
    <w:p w14:paraId="47BBE150" w14:textId="21F5FE3C" w:rsidR="00BA5981" w:rsidRPr="009B1597" w:rsidRDefault="00C47A50" w:rsidP="00BA5981">
      <w:pPr>
        <w:rPr>
          <w:color w:val="0070C0"/>
          <w:sz w:val="22"/>
          <w:szCs w:val="22"/>
        </w:rPr>
      </w:pPr>
      <w:r w:rsidRPr="009B1597">
        <w:rPr>
          <w:color w:val="0070C0"/>
          <w:sz w:val="22"/>
          <w:szCs w:val="22"/>
        </w:rPr>
        <w:t>8</w:t>
      </w:r>
      <w:r w:rsidR="00BA5981" w:rsidRPr="009B1597">
        <w:rPr>
          <w:color w:val="0070C0"/>
          <w:sz w:val="22"/>
          <w:szCs w:val="22"/>
        </w:rPr>
        <w:t>.</w:t>
      </w:r>
      <w:r w:rsidRPr="009B1597">
        <w:rPr>
          <w:color w:val="0070C0"/>
          <w:sz w:val="22"/>
          <w:szCs w:val="22"/>
        </w:rPr>
        <w:t>3</w:t>
      </w:r>
      <w:r w:rsidR="00BA5981" w:rsidRPr="009B1597">
        <w:rPr>
          <w:color w:val="0070C0"/>
          <w:sz w:val="22"/>
          <w:szCs w:val="22"/>
        </w:rPr>
        <w:t xml:space="preserve"> F</w:t>
      </w:r>
      <w:r w:rsidR="00A100BE" w:rsidRPr="009B1597">
        <w:rPr>
          <w:color w:val="0070C0"/>
          <w:sz w:val="22"/>
          <w:szCs w:val="22"/>
        </w:rPr>
        <w:t>IRE BARRIERS</w:t>
      </w:r>
    </w:p>
    <w:p w14:paraId="6E6F559F" w14:textId="6B856CF0" w:rsidR="00B36864" w:rsidRPr="009B1597" w:rsidRDefault="00B36864" w:rsidP="00BA5981">
      <w:pPr>
        <w:rPr>
          <w:sz w:val="22"/>
          <w:szCs w:val="22"/>
        </w:rPr>
      </w:pPr>
      <w:r w:rsidRPr="009B1597">
        <w:rPr>
          <w:sz w:val="22"/>
          <w:szCs w:val="22"/>
        </w:rPr>
        <w:t>Product reference:</w:t>
      </w:r>
    </w:p>
    <w:p w14:paraId="3CAF2775" w14:textId="01BB7BDF" w:rsidR="00B36864" w:rsidRPr="009B1597" w:rsidRDefault="00B85B98" w:rsidP="007E17CA">
      <w:pPr>
        <w:pStyle w:val="ListParagraph"/>
        <w:numPr>
          <w:ilvl w:val="0"/>
          <w:numId w:val="15"/>
        </w:numPr>
        <w:rPr>
          <w:sz w:val="22"/>
          <w:szCs w:val="22"/>
        </w:rPr>
      </w:pPr>
      <w:r w:rsidRPr="009B1597">
        <w:rPr>
          <w:sz w:val="22"/>
          <w:szCs w:val="22"/>
        </w:rPr>
        <w:t>Open state horizontal barrier</w:t>
      </w:r>
    </w:p>
    <w:p w14:paraId="5E40071E" w14:textId="38729199" w:rsidR="00B85B98" w:rsidRPr="009B1597" w:rsidRDefault="00B85B98" w:rsidP="007E17CA">
      <w:pPr>
        <w:pStyle w:val="ListParagraph"/>
        <w:numPr>
          <w:ilvl w:val="0"/>
          <w:numId w:val="15"/>
        </w:numPr>
        <w:rPr>
          <w:sz w:val="22"/>
          <w:szCs w:val="22"/>
        </w:rPr>
      </w:pPr>
      <w:r w:rsidRPr="009B1597">
        <w:rPr>
          <w:sz w:val="22"/>
          <w:szCs w:val="22"/>
        </w:rPr>
        <w:t>Non-ventilated vertical barrier</w:t>
      </w:r>
    </w:p>
    <w:p w14:paraId="575F35FC" w14:textId="22C5FD43" w:rsidR="00B85B98" w:rsidRPr="009B1597" w:rsidRDefault="00B863D2" w:rsidP="00B85B98">
      <w:pPr>
        <w:rPr>
          <w:sz w:val="22"/>
          <w:szCs w:val="22"/>
        </w:rPr>
      </w:pPr>
      <w:r w:rsidRPr="009B1597">
        <w:rPr>
          <w:sz w:val="22"/>
          <w:szCs w:val="22"/>
        </w:rPr>
        <w:t>Fire performance:</w:t>
      </w:r>
    </w:p>
    <w:p w14:paraId="10E438A4" w14:textId="236C32D9" w:rsidR="00B863D2" w:rsidRPr="009B1597" w:rsidRDefault="00B863D2" w:rsidP="007E17CA">
      <w:pPr>
        <w:pStyle w:val="ListParagraph"/>
        <w:numPr>
          <w:ilvl w:val="0"/>
          <w:numId w:val="16"/>
        </w:numPr>
        <w:rPr>
          <w:sz w:val="22"/>
          <w:szCs w:val="22"/>
        </w:rPr>
      </w:pPr>
      <w:r w:rsidRPr="009B1597">
        <w:rPr>
          <w:sz w:val="22"/>
          <w:szCs w:val="22"/>
        </w:rPr>
        <w:t>Insulation:</w:t>
      </w:r>
    </w:p>
    <w:p w14:paraId="33119B93" w14:textId="33681B13" w:rsidR="00B863D2" w:rsidRPr="009B1597" w:rsidRDefault="00B863D2" w:rsidP="007E17CA">
      <w:pPr>
        <w:pStyle w:val="ListParagraph"/>
        <w:numPr>
          <w:ilvl w:val="0"/>
          <w:numId w:val="16"/>
        </w:numPr>
        <w:rPr>
          <w:sz w:val="22"/>
          <w:szCs w:val="22"/>
        </w:rPr>
      </w:pPr>
      <w:r w:rsidRPr="009B1597">
        <w:rPr>
          <w:sz w:val="22"/>
          <w:szCs w:val="22"/>
        </w:rPr>
        <w:t>Integr</w:t>
      </w:r>
      <w:r w:rsidR="00694916" w:rsidRPr="009B1597">
        <w:rPr>
          <w:sz w:val="22"/>
          <w:szCs w:val="22"/>
        </w:rPr>
        <w:t>ity:</w:t>
      </w:r>
    </w:p>
    <w:p w14:paraId="226262C8" w14:textId="23554A5C" w:rsidR="00694916" w:rsidRPr="009B1597" w:rsidRDefault="00694916" w:rsidP="00694916">
      <w:pPr>
        <w:rPr>
          <w:sz w:val="22"/>
          <w:szCs w:val="22"/>
        </w:rPr>
      </w:pPr>
      <w:r w:rsidRPr="009B1597">
        <w:rPr>
          <w:sz w:val="22"/>
          <w:szCs w:val="22"/>
        </w:rPr>
        <w:t>Manufacturer: Valcan partner manufacturer</w:t>
      </w:r>
      <w:r w:rsidR="00EA3F74" w:rsidRPr="009B1597">
        <w:rPr>
          <w:sz w:val="22"/>
          <w:szCs w:val="22"/>
        </w:rPr>
        <w:t xml:space="preserve"> of fire barriers</w:t>
      </w:r>
    </w:p>
    <w:p w14:paraId="32D3E124" w14:textId="6611787F" w:rsidR="00956F7E" w:rsidRPr="009B1597" w:rsidRDefault="00956F7E" w:rsidP="00694916">
      <w:pPr>
        <w:rPr>
          <w:sz w:val="22"/>
          <w:szCs w:val="22"/>
        </w:rPr>
      </w:pPr>
      <w:r w:rsidRPr="009B1597">
        <w:rPr>
          <w:sz w:val="22"/>
          <w:szCs w:val="22"/>
        </w:rPr>
        <w:t xml:space="preserve">Fixings: </w:t>
      </w:r>
      <w:r w:rsidR="00EA3F74" w:rsidRPr="009B1597">
        <w:rPr>
          <w:sz w:val="22"/>
          <w:szCs w:val="22"/>
        </w:rPr>
        <w:t>Fire tested fixings to be advised by Valcan to equivalent performance of fire barrier, fixing reference dictated by substrate.</w:t>
      </w:r>
    </w:p>
    <w:p w14:paraId="732603B2" w14:textId="77777777" w:rsidR="007E3B6A" w:rsidRPr="009B1597" w:rsidRDefault="0047358E" w:rsidP="00BA5981">
      <w:pPr>
        <w:rPr>
          <w:b/>
          <w:bCs/>
          <w:sz w:val="22"/>
          <w:szCs w:val="22"/>
        </w:rPr>
      </w:pPr>
      <w:r w:rsidRPr="009B1597">
        <w:rPr>
          <w:noProof/>
        </w:rPr>
        <w:drawing>
          <wp:anchor distT="0" distB="0" distL="114300" distR="114300" simplePos="0" relativeHeight="251704320" behindDoc="1" locked="0" layoutInCell="1" allowOverlap="1" wp14:anchorId="1D3B0715" wp14:editId="12166E0C">
            <wp:simplePos x="0" y="0"/>
            <wp:positionH relativeFrom="column">
              <wp:posOffset>6745605</wp:posOffset>
            </wp:positionH>
            <wp:positionV relativeFrom="paragraph">
              <wp:posOffset>1366149</wp:posOffset>
            </wp:positionV>
            <wp:extent cx="7628890" cy="10788015"/>
            <wp:effectExtent l="0" t="0" r="0" b="0"/>
            <wp:wrapNone/>
            <wp:docPr id="326514012"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4012"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p>
    <w:p w14:paraId="1C3F18BD" w14:textId="69A8287C" w:rsidR="00BA5981" w:rsidRPr="009B1597" w:rsidRDefault="00C47A50" w:rsidP="00BA5981">
      <w:pPr>
        <w:rPr>
          <w:b/>
          <w:bCs/>
          <w:sz w:val="22"/>
          <w:szCs w:val="22"/>
        </w:rPr>
      </w:pPr>
      <w:r w:rsidRPr="009B1597">
        <w:rPr>
          <w:color w:val="0070C0"/>
          <w:sz w:val="22"/>
          <w:szCs w:val="22"/>
        </w:rPr>
        <w:t>8</w:t>
      </w:r>
      <w:r w:rsidR="00BA5981" w:rsidRPr="009B1597">
        <w:rPr>
          <w:color w:val="0070C0"/>
          <w:sz w:val="22"/>
          <w:szCs w:val="22"/>
        </w:rPr>
        <w:t>.</w:t>
      </w:r>
      <w:r w:rsidRPr="009B1597">
        <w:rPr>
          <w:color w:val="0070C0"/>
          <w:sz w:val="22"/>
          <w:szCs w:val="22"/>
        </w:rPr>
        <w:t>4</w:t>
      </w:r>
      <w:r w:rsidR="00EA3F74" w:rsidRPr="009B1597">
        <w:rPr>
          <w:color w:val="0070C0"/>
          <w:sz w:val="22"/>
          <w:szCs w:val="22"/>
        </w:rPr>
        <w:t xml:space="preserve"> BREATHER MEMBRANE </w:t>
      </w:r>
    </w:p>
    <w:p w14:paraId="3BA4BA3D" w14:textId="537542F4" w:rsidR="00BA5981" w:rsidRPr="009B1597" w:rsidRDefault="00BA5981" w:rsidP="007E17CA">
      <w:pPr>
        <w:numPr>
          <w:ilvl w:val="0"/>
          <w:numId w:val="10"/>
        </w:numPr>
        <w:rPr>
          <w:sz w:val="22"/>
          <w:szCs w:val="22"/>
        </w:rPr>
      </w:pPr>
      <w:r w:rsidRPr="009B1597">
        <w:rPr>
          <w:sz w:val="22"/>
          <w:szCs w:val="22"/>
        </w:rPr>
        <w:t>Product reference:</w:t>
      </w:r>
      <w:r w:rsidR="00380D79" w:rsidRPr="009B1597">
        <w:rPr>
          <w:sz w:val="22"/>
          <w:szCs w:val="22"/>
        </w:rPr>
        <w:t xml:space="preserve"> </w:t>
      </w:r>
      <w:r w:rsidR="00821502" w:rsidRPr="009B1597">
        <w:rPr>
          <w:sz w:val="22"/>
          <w:szCs w:val="22"/>
        </w:rPr>
        <w:t xml:space="preserve">Valcan partner manufacturer </w:t>
      </w:r>
      <w:r w:rsidR="00E5549A" w:rsidRPr="009B1597">
        <w:rPr>
          <w:sz w:val="22"/>
          <w:szCs w:val="22"/>
        </w:rPr>
        <w:t>Breather Membrane</w:t>
      </w:r>
    </w:p>
    <w:p w14:paraId="4143B944" w14:textId="0EAECE18" w:rsidR="00C45EEF" w:rsidRPr="009B1597" w:rsidRDefault="00C45EEF" w:rsidP="007E17CA">
      <w:pPr>
        <w:pStyle w:val="ListParagraph"/>
        <w:numPr>
          <w:ilvl w:val="0"/>
          <w:numId w:val="10"/>
        </w:numPr>
        <w:rPr>
          <w:sz w:val="22"/>
          <w:szCs w:val="22"/>
        </w:rPr>
      </w:pPr>
      <w:r w:rsidRPr="009B1597">
        <w:rPr>
          <w:sz w:val="22"/>
          <w:szCs w:val="22"/>
        </w:rPr>
        <w:t>Fire performance (BS EN 13501-1): A1</w:t>
      </w:r>
      <w:r w:rsidR="007E17CA" w:rsidRPr="009B1597">
        <w:rPr>
          <w:sz w:val="22"/>
          <w:szCs w:val="22"/>
        </w:rPr>
        <w:t xml:space="preserve"> or A2</w:t>
      </w:r>
    </w:p>
    <w:p w14:paraId="09100607" w14:textId="77777777" w:rsidR="00FA47B2" w:rsidRDefault="00FA47B2" w:rsidP="00BA5981">
      <w:pPr>
        <w:rPr>
          <w:color w:val="0070C0"/>
          <w:sz w:val="22"/>
          <w:szCs w:val="22"/>
        </w:rPr>
      </w:pPr>
    </w:p>
    <w:p w14:paraId="6F5D2B0A" w14:textId="50CDFA81" w:rsidR="00BA5981" w:rsidRPr="009B1597" w:rsidRDefault="00C47A50" w:rsidP="00BA5981">
      <w:pPr>
        <w:rPr>
          <w:color w:val="0070C0"/>
          <w:sz w:val="22"/>
          <w:szCs w:val="22"/>
        </w:rPr>
      </w:pPr>
      <w:r w:rsidRPr="009B1597">
        <w:rPr>
          <w:color w:val="0070C0"/>
          <w:sz w:val="22"/>
          <w:szCs w:val="22"/>
        </w:rPr>
        <w:t>8.5</w:t>
      </w:r>
      <w:r w:rsidR="00C45EEF" w:rsidRPr="009B1597">
        <w:rPr>
          <w:color w:val="0070C0"/>
          <w:sz w:val="22"/>
          <w:szCs w:val="22"/>
        </w:rPr>
        <w:t xml:space="preserve"> INSULATION </w:t>
      </w:r>
    </w:p>
    <w:p w14:paraId="6448FFBD" w14:textId="5B3C2AC0" w:rsidR="00BA5981" w:rsidRPr="009B1597" w:rsidRDefault="00BA5981" w:rsidP="007E17CA">
      <w:pPr>
        <w:numPr>
          <w:ilvl w:val="0"/>
          <w:numId w:val="11"/>
        </w:numPr>
        <w:rPr>
          <w:sz w:val="22"/>
          <w:szCs w:val="22"/>
        </w:rPr>
      </w:pPr>
      <w:r w:rsidRPr="009B1597">
        <w:rPr>
          <w:sz w:val="22"/>
          <w:szCs w:val="22"/>
        </w:rPr>
        <w:t>Product reference:</w:t>
      </w:r>
      <w:r w:rsidR="00003FF2" w:rsidRPr="009B1597">
        <w:rPr>
          <w:sz w:val="22"/>
          <w:szCs w:val="22"/>
        </w:rPr>
        <w:t xml:space="preserve"> Valcan partner manufacturer</w:t>
      </w:r>
      <w:r w:rsidR="00F801E5" w:rsidRPr="009B1597">
        <w:rPr>
          <w:sz w:val="22"/>
          <w:szCs w:val="22"/>
        </w:rPr>
        <w:t xml:space="preserve"> of insulation</w:t>
      </w:r>
    </w:p>
    <w:p w14:paraId="5F87DF15" w14:textId="448EF870" w:rsidR="00BA5981" w:rsidRPr="009B1597" w:rsidRDefault="00BA5981" w:rsidP="007E17CA">
      <w:pPr>
        <w:numPr>
          <w:ilvl w:val="0"/>
          <w:numId w:val="11"/>
        </w:numPr>
        <w:rPr>
          <w:sz w:val="22"/>
          <w:szCs w:val="22"/>
        </w:rPr>
      </w:pPr>
      <w:r w:rsidRPr="009B1597">
        <w:rPr>
          <w:sz w:val="22"/>
          <w:szCs w:val="22"/>
        </w:rPr>
        <w:t>Thickness:</w:t>
      </w:r>
      <w:r w:rsidR="00D144DD" w:rsidRPr="009B1597">
        <w:rPr>
          <w:sz w:val="22"/>
          <w:szCs w:val="22"/>
        </w:rPr>
        <w:t xml:space="preserve"> TBC</w:t>
      </w:r>
    </w:p>
    <w:p w14:paraId="7A861845" w14:textId="6BB591D9" w:rsidR="00BA5981" w:rsidRPr="009B1597" w:rsidRDefault="00BA5981" w:rsidP="007E17CA">
      <w:pPr>
        <w:numPr>
          <w:ilvl w:val="0"/>
          <w:numId w:val="11"/>
        </w:numPr>
        <w:rPr>
          <w:sz w:val="22"/>
          <w:szCs w:val="22"/>
        </w:rPr>
      </w:pPr>
      <w:r w:rsidRPr="009B1597">
        <w:rPr>
          <w:sz w:val="22"/>
          <w:szCs w:val="22"/>
        </w:rPr>
        <w:t xml:space="preserve">Thermal </w:t>
      </w:r>
      <w:r w:rsidR="006920DE" w:rsidRPr="009B1597">
        <w:rPr>
          <w:sz w:val="22"/>
          <w:szCs w:val="22"/>
        </w:rPr>
        <w:t>Performance</w:t>
      </w:r>
      <w:r w:rsidRPr="009B1597">
        <w:rPr>
          <w:sz w:val="22"/>
          <w:szCs w:val="22"/>
        </w:rPr>
        <w:t>:</w:t>
      </w:r>
      <w:r w:rsidR="006920DE" w:rsidRPr="009B1597">
        <w:rPr>
          <w:sz w:val="22"/>
          <w:szCs w:val="22"/>
        </w:rPr>
        <w:t xml:space="preserve"> 0.034 w/</w:t>
      </w:r>
      <w:proofErr w:type="spellStart"/>
      <w:r w:rsidR="006920DE" w:rsidRPr="009B1597">
        <w:rPr>
          <w:sz w:val="22"/>
          <w:szCs w:val="22"/>
        </w:rPr>
        <w:t>mK</w:t>
      </w:r>
      <w:proofErr w:type="spellEnd"/>
    </w:p>
    <w:p w14:paraId="0271735B" w14:textId="50F0C9AF" w:rsidR="00BA5981" w:rsidRPr="009B1597" w:rsidRDefault="00BC71B4" w:rsidP="007E17CA">
      <w:pPr>
        <w:pStyle w:val="ListParagraph"/>
        <w:numPr>
          <w:ilvl w:val="0"/>
          <w:numId w:val="11"/>
        </w:numPr>
        <w:rPr>
          <w:sz w:val="22"/>
          <w:szCs w:val="22"/>
        </w:rPr>
      </w:pPr>
      <w:r w:rsidRPr="009B1597">
        <w:rPr>
          <w:sz w:val="22"/>
          <w:szCs w:val="22"/>
        </w:rPr>
        <w:t>Fire performance (BS EN 13501-1): A1</w:t>
      </w:r>
    </w:p>
    <w:p w14:paraId="0E5F8300" w14:textId="77777777" w:rsidR="00430BE7" w:rsidRPr="009B1597" w:rsidRDefault="00430BE7" w:rsidP="00430BE7">
      <w:pPr>
        <w:pStyle w:val="ListParagraph"/>
        <w:rPr>
          <w:sz w:val="22"/>
          <w:szCs w:val="22"/>
        </w:rPr>
      </w:pPr>
    </w:p>
    <w:p w14:paraId="114EB77C" w14:textId="77777777" w:rsidR="007E3B6A" w:rsidRDefault="007E3B6A" w:rsidP="00BA5981">
      <w:pPr>
        <w:rPr>
          <w:color w:val="0070C0"/>
          <w:sz w:val="22"/>
          <w:szCs w:val="22"/>
        </w:rPr>
      </w:pPr>
    </w:p>
    <w:p w14:paraId="63BD5C70" w14:textId="77777777" w:rsidR="00FA47B2" w:rsidRDefault="00FA47B2" w:rsidP="00BA5981">
      <w:pPr>
        <w:rPr>
          <w:color w:val="0070C0"/>
          <w:sz w:val="22"/>
          <w:szCs w:val="22"/>
        </w:rPr>
      </w:pPr>
    </w:p>
    <w:p w14:paraId="1DC908DA" w14:textId="77777777" w:rsidR="00FA47B2" w:rsidRDefault="00FA47B2" w:rsidP="00BA5981">
      <w:pPr>
        <w:rPr>
          <w:color w:val="0070C0"/>
          <w:sz w:val="22"/>
          <w:szCs w:val="22"/>
        </w:rPr>
      </w:pPr>
    </w:p>
    <w:p w14:paraId="7F406487" w14:textId="77777777" w:rsidR="00FA47B2" w:rsidRPr="009B1597" w:rsidRDefault="00FA47B2" w:rsidP="00BA5981">
      <w:pPr>
        <w:rPr>
          <w:color w:val="0070C0"/>
          <w:sz w:val="22"/>
          <w:szCs w:val="22"/>
        </w:rPr>
      </w:pPr>
    </w:p>
    <w:p w14:paraId="5A3E7902" w14:textId="77777777" w:rsidR="007E3B6A" w:rsidRPr="009B1597" w:rsidRDefault="007E3B6A" w:rsidP="00BA5981">
      <w:pPr>
        <w:rPr>
          <w:color w:val="0070C0"/>
          <w:sz w:val="22"/>
          <w:szCs w:val="22"/>
        </w:rPr>
      </w:pPr>
    </w:p>
    <w:p w14:paraId="556312D2" w14:textId="13E1D895" w:rsidR="00BA5981" w:rsidRPr="00FA47B2" w:rsidRDefault="00C47A50" w:rsidP="00BA5981">
      <w:pPr>
        <w:rPr>
          <w:b/>
          <w:bCs/>
          <w:color w:val="0070C0"/>
          <w:sz w:val="22"/>
          <w:szCs w:val="22"/>
        </w:rPr>
      </w:pPr>
      <w:r w:rsidRPr="00FA47B2">
        <w:rPr>
          <w:b/>
          <w:bCs/>
          <w:color w:val="0070C0"/>
          <w:sz w:val="22"/>
          <w:szCs w:val="22"/>
        </w:rPr>
        <w:t>9</w:t>
      </w:r>
      <w:r w:rsidR="00BA5981" w:rsidRPr="00FA47B2">
        <w:rPr>
          <w:b/>
          <w:bCs/>
          <w:color w:val="0070C0"/>
          <w:sz w:val="22"/>
          <w:szCs w:val="22"/>
        </w:rPr>
        <w:t xml:space="preserve">. </w:t>
      </w:r>
      <w:r w:rsidR="00C91268" w:rsidRPr="00FA47B2">
        <w:rPr>
          <w:b/>
          <w:bCs/>
          <w:color w:val="0070C0"/>
          <w:sz w:val="22"/>
          <w:szCs w:val="22"/>
        </w:rPr>
        <w:t xml:space="preserve">MASONRY </w:t>
      </w:r>
      <w:r w:rsidR="00430BE7" w:rsidRPr="00FA47B2">
        <w:rPr>
          <w:b/>
          <w:bCs/>
          <w:color w:val="0070C0"/>
          <w:sz w:val="22"/>
          <w:szCs w:val="22"/>
        </w:rPr>
        <w:t xml:space="preserve">FIXINGS </w:t>
      </w:r>
      <w:r w:rsidR="00C91268" w:rsidRPr="00FA47B2">
        <w:rPr>
          <w:b/>
          <w:bCs/>
          <w:color w:val="0070C0"/>
          <w:sz w:val="22"/>
          <w:szCs w:val="22"/>
        </w:rPr>
        <w:t>(IF REQUIRED)</w:t>
      </w:r>
    </w:p>
    <w:p w14:paraId="1351B778" w14:textId="77777777" w:rsidR="00BA5981" w:rsidRPr="009B1597" w:rsidRDefault="00BA5981" w:rsidP="00BA5981">
      <w:pPr>
        <w:rPr>
          <w:sz w:val="22"/>
          <w:szCs w:val="22"/>
        </w:rPr>
      </w:pPr>
      <w:r w:rsidRPr="009B1597">
        <w:rPr>
          <w:sz w:val="22"/>
          <w:szCs w:val="22"/>
        </w:rPr>
        <w:t>Masonry / Concrete Fixings:</w:t>
      </w:r>
    </w:p>
    <w:p w14:paraId="40F82AD2" w14:textId="77777777" w:rsidR="00BA5981" w:rsidRPr="009B1597" w:rsidRDefault="00BA5981" w:rsidP="007E17CA">
      <w:pPr>
        <w:numPr>
          <w:ilvl w:val="0"/>
          <w:numId w:val="12"/>
        </w:numPr>
        <w:rPr>
          <w:sz w:val="22"/>
          <w:szCs w:val="22"/>
        </w:rPr>
      </w:pPr>
      <w:r w:rsidRPr="009B1597">
        <w:rPr>
          <w:sz w:val="22"/>
          <w:szCs w:val="22"/>
        </w:rPr>
        <w:t>ETA</w:t>
      </w:r>
      <w:r w:rsidRPr="009B1597">
        <w:rPr>
          <w:sz w:val="22"/>
          <w:szCs w:val="22"/>
        </w:rPr>
        <w:noBreakHyphen/>
        <w:t>approved, fire</w:t>
      </w:r>
      <w:r w:rsidRPr="009B1597">
        <w:rPr>
          <w:sz w:val="22"/>
          <w:szCs w:val="22"/>
        </w:rPr>
        <w:noBreakHyphen/>
        <w:t>rated fixings</w:t>
      </w:r>
    </w:p>
    <w:p w14:paraId="05218C39" w14:textId="538AB558" w:rsidR="00BA5981" w:rsidRPr="009B1597" w:rsidRDefault="00BA5981" w:rsidP="007E17CA">
      <w:pPr>
        <w:numPr>
          <w:ilvl w:val="0"/>
          <w:numId w:val="12"/>
        </w:numPr>
        <w:rPr>
          <w:sz w:val="22"/>
          <w:szCs w:val="22"/>
        </w:rPr>
      </w:pPr>
      <w:r w:rsidRPr="009B1597">
        <w:rPr>
          <w:sz w:val="22"/>
          <w:szCs w:val="22"/>
        </w:rPr>
        <w:t>Pull</w:t>
      </w:r>
      <w:r w:rsidRPr="009B1597">
        <w:rPr>
          <w:sz w:val="22"/>
          <w:szCs w:val="22"/>
        </w:rPr>
        <w:noBreakHyphen/>
        <w:t>out testing to confirm suitability</w:t>
      </w:r>
      <w:r w:rsidR="00C91268" w:rsidRPr="009B1597">
        <w:rPr>
          <w:sz w:val="22"/>
          <w:szCs w:val="22"/>
        </w:rPr>
        <w:t xml:space="preserve"> by Valcan partner</w:t>
      </w:r>
      <w:r w:rsidR="00F801E5" w:rsidRPr="009B1597">
        <w:rPr>
          <w:sz w:val="22"/>
          <w:szCs w:val="22"/>
        </w:rPr>
        <w:t>s</w:t>
      </w:r>
    </w:p>
    <w:p w14:paraId="730D1C47" w14:textId="747C81EE" w:rsidR="00BA5981" w:rsidRPr="00736BEC" w:rsidRDefault="00C47A50" w:rsidP="00BA5981">
      <w:pPr>
        <w:rPr>
          <w:b/>
          <w:bCs/>
          <w:color w:val="0070C0"/>
          <w:sz w:val="22"/>
          <w:szCs w:val="22"/>
        </w:rPr>
      </w:pPr>
      <w:r w:rsidRPr="00736BEC">
        <w:rPr>
          <w:b/>
          <w:bCs/>
          <w:color w:val="0070C0"/>
          <w:sz w:val="22"/>
          <w:szCs w:val="22"/>
        </w:rPr>
        <w:t>10</w:t>
      </w:r>
      <w:r w:rsidR="00BA5981" w:rsidRPr="00736BEC">
        <w:rPr>
          <w:b/>
          <w:bCs/>
          <w:color w:val="0070C0"/>
          <w:sz w:val="22"/>
          <w:szCs w:val="22"/>
        </w:rPr>
        <w:t xml:space="preserve">. </w:t>
      </w:r>
      <w:r w:rsidR="00726ABF" w:rsidRPr="00736BEC">
        <w:rPr>
          <w:b/>
          <w:bCs/>
          <w:color w:val="0070C0"/>
          <w:sz w:val="22"/>
          <w:szCs w:val="22"/>
        </w:rPr>
        <w:t xml:space="preserve">COORDINATION AND QUALIFICATIONS </w:t>
      </w:r>
    </w:p>
    <w:p w14:paraId="5902CB20" w14:textId="77777777" w:rsidR="00BA5981" w:rsidRPr="009B1597" w:rsidRDefault="00BA5981" w:rsidP="007E17CA">
      <w:pPr>
        <w:numPr>
          <w:ilvl w:val="0"/>
          <w:numId w:val="13"/>
        </w:numPr>
        <w:rPr>
          <w:sz w:val="22"/>
          <w:szCs w:val="22"/>
        </w:rPr>
      </w:pPr>
      <w:r w:rsidRPr="009B1597">
        <w:rPr>
          <w:sz w:val="22"/>
          <w:szCs w:val="22"/>
        </w:rPr>
        <w:t>All interfaces with windows, doors, movement joints and adjacent systems to be fully coordinated at detailed design stage.</w:t>
      </w:r>
    </w:p>
    <w:p w14:paraId="5B3763DD" w14:textId="78222234" w:rsidR="00BA5981" w:rsidRPr="009B1597" w:rsidRDefault="00BA5981" w:rsidP="007E17CA">
      <w:pPr>
        <w:numPr>
          <w:ilvl w:val="0"/>
          <w:numId w:val="13"/>
        </w:numPr>
        <w:rPr>
          <w:sz w:val="22"/>
          <w:szCs w:val="22"/>
        </w:rPr>
      </w:pPr>
      <w:r w:rsidRPr="009B1597">
        <w:rPr>
          <w:sz w:val="22"/>
          <w:szCs w:val="22"/>
        </w:rPr>
        <w:t>Final fixing layouts, bracket spacing and component selection subject to manufacturer’s calculations and approval.</w:t>
      </w:r>
    </w:p>
    <w:p w14:paraId="1E98F70A" w14:textId="77777777" w:rsidR="000A49F3" w:rsidRPr="009B1597" w:rsidRDefault="00BA5981" w:rsidP="007E17CA">
      <w:pPr>
        <w:numPr>
          <w:ilvl w:val="0"/>
          <w:numId w:val="13"/>
        </w:numPr>
        <w:rPr>
          <w:sz w:val="22"/>
          <w:szCs w:val="22"/>
        </w:rPr>
      </w:pPr>
      <w:r w:rsidRPr="009B1597">
        <w:rPr>
          <w:sz w:val="22"/>
          <w:szCs w:val="22"/>
        </w:rPr>
        <w:t>Installation to be carried out in accordance with manufacturer’s current installation guidance.</w:t>
      </w:r>
    </w:p>
    <w:p w14:paraId="64B6BE48" w14:textId="77777777" w:rsidR="00531067" w:rsidRPr="009B1597" w:rsidRDefault="00531067" w:rsidP="00EB0C4A">
      <w:pPr>
        <w:rPr>
          <w:sz w:val="28"/>
          <w:szCs w:val="28"/>
        </w:rPr>
      </w:pPr>
    </w:p>
    <w:p w14:paraId="39963571" w14:textId="77777777" w:rsidR="00531067" w:rsidRPr="009B1597" w:rsidRDefault="00531067" w:rsidP="00EB0C4A">
      <w:pPr>
        <w:rPr>
          <w:sz w:val="28"/>
          <w:szCs w:val="28"/>
        </w:rPr>
      </w:pPr>
    </w:p>
    <w:p w14:paraId="3C634640" w14:textId="77777777" w:rsidR="00CD005D" w:rsidRPr="009B1597" w:rsidRDefault="00CD005D" w:rsidP="00EB0C4A">
      <w:pPr>
        <w:rPr>
          <w:sz w:val="28"/>
          <w:szCs w:val="28"/>
        </w:rPr>
      </w:pPr>
    </w:p>
    <w:p w14:paraId="34BD111E" w14:textId="77777777" w:rsidR="00CD005D" w:rsidRPr="009B1597" w:rsidRDefault="00CD005D" w:rsidP="00EB0C4A">
      <w:pPr>
        <w:rPr>
          <w:sz w:val="28"/>
          <w:szCs w:val="28"/>
        </w:rPr>
      </w:pPr>
    </w:p>
    <w:p w14:paraId="2CE21F3C" w14:textId="77777777" w:rsidR="00CD005D" w:rsidRPr="009B1597" w:rsidRDefault="00CD005D" w:rsidP="00EB0C4A">
      <w:pPr>
        <w:rPr>
          <w:sz w:val="28"/>
          <w:szCs w:val="28"/>
        </w:rPr>
      </w:pPr>
    </w:p>
    <w:p w14:paraId="7E3AFE97" w14:textId="77777777" w:rsidR="00CD005D" w:rsidRPr="009B1597" w:rsidRDefault="00CD005D" w:rsidP="00EB0C4A">
      <w:pPr>
        <w:rPr>
          <w:sz w:val="28"/>
          <w:szCs w:val="28"/>
        </w:rPr>
      </w:pPr>
    </w:p>
    <w:p w14:paraId="6EE5E35D" w14:textId="77777777" w:rsidR="00CD005D" w:rsidRPr="009B1597" w:rsidRDefault="00CD005D" w:rsidP="00EB0C4A">
      <w:pPr>
        <w:rPr>
          <w:sz w:val="28"/>
          <w:szCs w:val="28"/>
        </w:rPr>
      </w:pPr>
    </w:p>
    <w:p w14:paraId="18EE07DE" w14:textId="77777777" w:rsidR="00CD005D" w:rsidRPr="009B1597" w:rsidRDefault="00CD005D" w:rsidP="00EB0C4A">
      <w:pPr>
        <w:rPr>
          <w:sz w:val="28"/>
          <w:szCs w:val="28"/>
        </w:rPr>
      </w:pPr>
    </w:p>
    <w:p w14:paraId="56D3BB14" w14:textId="77777777" w:rsidR="00CD005D" w:rsidRPr="009B1597" w:rsidRDefault="00CD005D" w:rsidP="00EB0C4A">
      <w:pPr>
        <w:rPr>
          <w:sz w:val="28"/>
          <w:szCs w:val="28"/>
        </w:rPr>
      </w:pPr>
    </w:p>
    <w:p w14:paraId="4C94C2A3" w14:textId="77777777" w:rsidR="00CD005D" w:rsidRPr="009B1597" w:rsidRDefault="00CD005D" w:rsidP="00EB0C4A">
      <w:pPr>
        <w:rPr>
          <w:sz w:val="28"/>
          <w:szCs w:val="28"/>
        </w:rPr>
      </w:pPr>
    </w:p>
    <w:p w14:paraId="30022097" w14:textId="77777777" w:rsidR="00CD005D" w:rsidRPr="009B1597" w:rsidRDefault="00CD005D" w:rsidP="00EB0C4A">
      <w:pPr>
        <w:rPr>
          <w:sz w:val="28"/>
          <w:szCs w:val="28"/>
        </w:rPr>
      </w:pPr>
    </w:p>
    <w:p w14:paraId="5C38E0F2" w14:textId="77777777" w:rsidR="00CD005D" w:rsidRPr="009B1597" w:rsidRDefault="00CD005D" w:rsidP="00EB0C4A">
      <w:pPr>
        <w:rPr>
          <w:sz w:val="28"/>
          <w:szCs w:val="28"/>
        </w:rPr>
      </w:pPr>
    </w:p>
    <w:p w14:paraId="4C76C55D" w14:textId="77777777" w:rsidR="00CD005D" w:rsidRPr="009B1597" w:rsidRDefault="00CD005D" w:rsidP="00EB0C4A">
      <w:pPr>
        <w:rPr>
          <w:sz w:val="28"/>
          <w:szCs w:val="28"/>
        </w:rPr>
      </w:pPr>
    </w:p>
    <w:p w14:paraId="204AEA9A" w14:textId="77777777" w:rsidR="00CD005D" w:rsidRPr="009B1597" w:rsidRDefault="00CD005D" w:rsidP="00EB0C4A">
      <w:pPr>
        <w:rPr>
          <w:sz w:val="28"/>
          <w:szCs w:val="28"/>
        </w:rPr>
      </w:pPr>
    </w:p>
    <w:p w14:paraId="09CEFCA8" w14:textId="77777777" w:rsidR="00CD005D" w:rsidRPr="009B1597" w:rsidRDefault="00CD005D" w:rsidP="00EB0C4A">
      <w:pPr>
        <w:rPr>
          <w:sz w:val="28"/>
          <w:szCs w:val="28"/>
        </w:rPr>
      </w:pPr>
    </w:p>
    <w:p w14:paraId="1D1A5B44" w14:textId="77777777" w:rsidR="00CD005D" w:rsidRPr="009B1597" w:rsidRDefault="00CD005D" w:rsidP="00EB0C4A">
      <w:pPr>
        <w:rPr>
          <w:sz w:val="28"/>
          <w:szCs w:val="28"/>
        </w:rPr>
      </w:pPr>
    </w:p>
    <w:p w14:paraId="74A371C0" w14:textId="77777777" w:rsidR="00FA47B2" w:rsidRDefault="00FA47B2" w:rsidP="00EB0C4A">
      <w:pPr>
        <w:rPr>
          <w:b/>
          <w:bCs/>
          <w:sz w:val="28"/>
          <w:szCs w:val="28"/>
        </w:rPr>
      </w:pPr>
    </w:p>
    <w:p w14:paraId="6CEB2C91" w14:textId="645D917E" w:rsidR="00970FFE" w:rsidRPr="00F42EB3" w:rsidRDefault="00557D7D" w:rsidP="00EB0C4A">
      <w:pPr>
        <w:rPr>
          <w:b/>
          <w:bCs/>
          <w:sz w:val="28"/>
          <w:szCs w:val="28"/>
        </w:rPr>
      </w:pPr>
      <w:r w:rsidRPr="00F42EB3">
        <w:rPr>
          <w:b/>
          <w:bCs/>
          <w:sz w:val="28"/>
          <w:szCs w:val="28"/>
        </w:rPr>
        <w:t xml:space="preserve">TECHNICAL DOWNLOADS </w:t>
      </w:r>
    </w:p>
    <w:p w14:paraId="193C839E" w14:textId="59243D9A" w:rsidR="000A2875" w:rsidRDefault="00000000" w:rsidP="00962E91">
      <w:hyperlink r:id="rId25" w:history="1">
        <w:proofErr w:type="spellStart"/>
        <w:r w:rsidR="00776E0B" w:rsidRPr="00A237EF">
          <w:rPr>
            <w:rStyle w:val="Hyperlink"/>
          </w:rPr>
          <w:t>Evverlap</w:t>
        </w:r>
        <w:proofErr w:type="spellEnd"/>
        <w:r w:rsidR="00776E0B" w:rsidRPr="00A237EF">
          <w:rPr>
            <w:rStyle w:val="Hyperlink"/>
          </w:rPr>
          <w:t xml:space="preserve"> Product Brochure – July 2025</w:t>
        </w:r>
      </w:hyperlink>
    </w:p>
    <w:p w14:paraId="5F3B477A" w14:textId="1CF494B0" w:rsidR="00776E0B" w:rsidRDefault="00000000" w:rsidP="00962E91">
      <w:hyperlink r:id="rId26" w:history="1">
        <w:proofErr w:type="spellStart"/>
        <w:r w:rsidR="00776E0B" w:rsidRPr="00A237EF">
          <w:rPr>
            <w:rStyle w:val="Hyperlink"/>
          </w:rPr>
          <w:t>Evverlap</w:t>
        </w:r>
        <w:proofErr w:type="spellEnd"/>
        <w:r w:rsidR="00776E0B" w:rsidRPr="00A237EF">
          <w:rPr>
            <w:rStyle w:val="Hyperlink"/>
          </w:rPr>
          <w:t xml:space="preserve"> Typical Drawings</w:t>
        </w:r>
      </w:hyperlink>
      <w:r w:rsidR="00776E0B">
        <w:t xml:space="preserve"> </w:t>
      </w:r>
    </w:p>
    <w:p w14:paraId="027FB934" w14:textId="730617D7" w:rsidR="00776E0B" w:rsidRDefault="00000000" w:rsidP="00962E91">
      <w:hyperlink r:id="rId27" w:history="1">
        <w:proofErr w:type="spellStart"/>
        <w:r w:rsidR="00776E0B" w:rsidRPr="00A237EF">
          <w:rPr>
            <w:rStyle w:val="Hyperlink"/>
          </w:rPr>
          <w:t>Evverlap</w:t>
        </w:r>
        <w:proofErr w:type="spellEnd"/>
        <w:r w:rsidR="00776E0B" w:rsidRPr="00A237EF">
          <w:rPr>
            <w:rStyle w:val="Hyperlink"/>
          </w:rPr>
          <w:t xml:space="preserve"> A2 </w:t>
        </w:r>
        <w:r w:rsidR="00A237EF" w:rsidRPr="00A237EF">
          <w:rPr>
            <w:rStyle w:val="Hyperlink"/>
          </w:rPr>
          <w:t>Classification</w:t>
        </w:r>
        <w:r w:rsidR="00776E0B" w:rsidRPr="00A237EF">
          <w:rPr>
            <w:rStyle w:val="Hyperlink"/>
          </w:rPr>
          <w:t xml:space="preserve"> Fire Report</w:t>
        </w:r>
      </w:hyperlink>
    </w:p>
    <w:p w14:paraId="6A80F4FE" w14:textId="45E76E8A" w:rsidR="00776E0B" w:rsidRPr="009B1597" w:rsidRDefault="00000000" w:rsidP="00962E91">
      <w:pPr>
        <w:rPr>
          <w:sz w:val="22"/>
          <w:szCs w:val="22"/>
        </w:rPr>
      </w:pPr>
      <w:hyperlink r:id="rId28" w:history="1">
        <w:proofErr w:type="spellStart"/>
        <w:r w:rsidR="00776E0B" w:rsidRPr="00736BEC">
          <w:rPr>
            <w:rStyle w:val="Hyperlink"/>
          </w:rPr>
          <w:t>Evverlap</w:t>
        </w:r>
        <w:proofErr w:type="spellEnd"/>
        <w:r w:rsidR="00776E0B" w:rsidRPr="00736BEC">
          <w:rPr>
            <w:rStyle w:val="Hyperlink"/>
          </w:rPr>
          <w:t xml:space="preserve"> Declaration of Performance (</w:t>
        </w:r>
        <w:proofErr w:type="spellStart"/>
        <w:r w:rsidR="00776E0B" w:rsidRPr="00736BEC">
          <w:rPr>
            <w:rStyle w:val="Hyperlink"/>
          </w:rPr>
          <w:t>DoP</w:t>
        </w:r>
        <w:proofErr w:type="spellEnd"/>
        <w:r w:rsidR="00776E0B" w:rsidRPr="00736BEC">
          <w:rPr>
            <w:rStyle w:val="Hyperlink"/>
          </w:rPr>
          <w:t>)</w:t>
        </w:r>
      </w:hyperlink>
    </w:p>
    <w:p w14:paraId="2D7BE431" w14:textId="1F60B910" w:rsidR="009A1BEB" w:rsidRPr="009B1597" w:rsidRDefault="009A1BEB" w:rsidP="009A1BEB">
      <w:pPr>
        <w:rPr>
          <w:sz w:val="22"/>
          <w:szCs w:val="22"/>
        </w:rPr>
      </w:pPr>
    </w:p>
    <w:p w14:paraId="58BE404C" w14:textId="51ABF658" w:rsidR="009A1BEB" w:rsidRPr="009B1597" w:rsidRDefault="009A1BEB" w:rsidP="009A1BEB">
      <w:pPr>
        <w:rPr>
          <w:sz w:val="22"/>
          <w:szCs w:val="22"/>
        </w:rPr>
      </w:pPr>
    </w:p>
    <w:p w14:paraId="6F21905E" w14:textId="3DF31D9C" w:rsidR="009A1BEB" w:rsidRPr="009B1597" w:rsidRDefault="009A1BEB" w:rsidP="009A1BEB">
      <w:pPr>
        <w:rPr>
          <w:sz w:val="22"/>
          <w:szCs w:val="22"/>
        </w:rPr>
      </w:pPr>
    </w:p>
    <w:p w14:paraId="71864060" w14:textId="27267036" w:rsidR="009A1BEB" w:rsidRPr="009B1597" w:rsidRDefault="009A1BEB" w:rsidP="009A1BEB">
      <w:pPr>
        <w:rPr>
          <w:sz w:val="22"/>
          <w:szCs w:val="22"/>
        </w:rPr>
      </w:pPr>
    </w:p>
    <w:p w14:paraId="0074B506" w14:textId="0B57B87C" w:rsidR="009A1BEB" w:rsidRPr="009B1597" w:rsidRDefault="009A1BEB" w:rsidP="009A1BEB">
      <w:pPr>
        <w:rPr>
          <w:sz w:val="22"/>
          <w:szCs w:val="22"/>
        </w:rPr>
      </w:pPr>
    </w:p>
    <w:p w14:paraId="017D6E53" w14:textId="77777777" w:rsidR="009A1BEB" w:rsidRPr="009B1597" w:rsidRDefault="009A1BEB" w:rsidP="009A1BEB">
      <w:pPr>
        <w:rPr>
          <w:sz w:val="22"/>
          <w:szCs w:val="22"/>
        </w:rPr>
      </w:pPr>
    </w:p>
    <w:p w14:paraId="0584BE9A" w14:textId="77777777" w:rsidR="009A1BEB" w:rsidRPr="009B1597" w:rsidRDefault="009A1BEB" w:rsidP="009A1BEB">
      <w:pPr>
        <w:rPr>
          <w:sz w:val="22"/>
          <w:szCs w:val="22"/>
        </w:rPr>
      </w:pPr>
    </w:p>
    <w:p w14:paraId="5DF1BC3C" w14:textId="05984575" w:rsidR="009A1BEB" w:rsidRPr="009B1597" w:rsidRDefault="009A1BEB" w:rsidP="009A1BEB">
      <w:pPr>
        <w:rPr>
          <w:sz w:val="22"/>
          <w:szCs w:val="22"/>
        </w:rPr>
      </w:pPr>
    </w:p>
    <w:p w14:paraId="2E23FB10" w14:textId="27DAE9AD" w:rsidR="009A1BEB" w:rsidRPr="009B1597" w:rsidRDefault="009A1BEB" w:rsidP="009A1BEB">
      <w:pPr>
        <w:rPr>
          <w:sz w:val="22"/>
          <w:szCs w:val="22"/>
        </w:rPr>
      </w:pPr>
    </w:p>
    <w:p w14:paraId="3E7CBDAC" w14:textId="02B6EDE0" w:rsidR="009A1BEB" w:rsidRPr="009B1597" w:rsidRDefault="009A1BEB" w:rsidP="009A1BEB">
      <w:pPr>
        <w:rPr>
          <w:sz w:val="22"/>
          <w:szCs w:val="22"/>
        </w:rPr>
      </w:pPr>
    </w:p>
    <w:p w14:paraId="601B32A6" w14:textId="27E3734E" w:rsidR="009A1BEB" w:rsidRPr="009B1597" w:rsidRDefault="009A1BEB" w:rsidP="009A1BEB">
      <w:pPr>
        <w:rPr>
          <w:sz w:val="22"/>
          <w:szCs w:val="22"/>
        </w:rPr>
      </w:pPr>
    </w:p>
    <w:p w14:paraId="69FA61DA" w14:textId="3BBB33CD" w:rsidR="009A1BEB" w:rsidRPr="009B1597" w:rsidRDefault="009A1BEB" w:rsidP="009A1BEB">
      <w:pPr>
        <w:rPr>
          <w:sz w:val="22"/>
          <w:szCs w:val="22"/>
        </w:rPr>
      </w:pPr>
    </w:p>
    <w:p w14:paraId="2C549040" w14:textId="31A09A9E" w:rsidR="009A1BEB" w:rsidRDefault="009A1BEB" w:rsidP="009A1BEB">
      <w:pPr>
        <w:rPr>
          <w:noProof/>
          <w:sz w:val="22"/>
          <w:szCs w:val="22"/>
        </w:rPr>
      </w:pPr>
    </w:p>
    <w:p w14:paraId="52EDA24C" w14:textId="77777777" w:rsidR="00736BEC" w:rsidRDefault="00736BEC" w:rsidP="009A1BEB">
      <w:pPr>
        <w:rPr>
          <w:noProof/>
          <w:sz w:val="22"/>
          <w:szCs w:val="22"/>
        </w:rPr>
      </w:pPr>
    </w:p>
    <w:p w14:paraId="3DC0856D" w14:textId="77777777" w:rsidR="00736BEC" w:rsidRDefault="00736BEC" w:rsidP="009A1BEB">
      <w:pPr>
        <w:rPr>
          <w:noProof/>
          <w:sz w:val="22"/>
          <w:szCs w:val="22"/>
        </w:rPr>
      </w:pPr>
    </w:p>
    <w:p w14:paraId="239DB3C4" w14:textId="77777777" w:rsidR="00736BEC" w:rsidRDefault="00736BEC" w:rsidP="009A1BEB">
      <w:pPr>
        <w:rPr>
          <w:noProof/>
          <w:sz w:val="22"/>
          <w:szCs w:val="22"/>
        </w:rPr>
      </w:pPr>
    </w:p>
    <w:p w14:paraId="2C023821" w14:textId="77777777" w:rsidR="00736BEC" w:rsidRDefault="00736BEC" w:rsidP="009A1BEB">
      <w:pPr>
        <w:rPr>
          <w:noProof/>
          <w:sz w:val="22"/>
          <w:szCs w:val="22"/>
        </w:rPr>
      </w:pPr>
    </w:p>
    <w:p w14:paraId="0D9650CB" w14:textId="77777777" w:rsidR="00736BEC" w:rsidRDefault="00736BEC" w:rsidP="009A1BEB">
      <w:pPr>
        <w:rPr>
          <w:noProof/>
          <w:sz w:val="22"/>
          <w:szCs w:val="22"/>
        </w:rPr>
      </w:pPr>
    </w:p>
    <w:p w14:paraId="37B5C99E" w14:textId="77777777" w:rsidR="00736BEC" w:rsidRDefault="00736BEC" w:rsidP="009A1BEB">
      <w:pPr>
        <w:rPr>
          <w:noProof/>
          <w:sz w:val="22"/>
          <w:szCs w:val="22"/>
        </w:rPr>
      </w:pPr>
    </w:p>
    <w:p w14:paraId="4B572AEC" w14:textId="77777777" w:rsidR="00736BEC" w:rsidRPr="009B1597" w:rsidRDefault="00736BEC" w:rsidP="009A1BEB">
      <w:pPr>
        <w:rPr>
          <w:sz w:val="22"/>
          <w:szCs w:val="22"/>
        </w:rPr>
      </w:pPr>
    </w:p>
    <w:p w14:paraId="728D2E37" w14:textId="77777777" w:rsidR="009A1BEB" w:rsidRPr="009B1597" w:rsidRDefault="009A1BEB" w:rsidP="009A1BEB">
      <w:pPr>
        <w:rPr>
          <w:sz w:val="22"/>
          <w:szCs w:val="22"/>
        </w:rPr>
      </w:pPr>
    </w:p>
    <w:p w14:paraId="167E0472" w14:textId="77777777" w:rsidR="009A1BEB" w:rsidRPr="009B1597" w:rsidRDefault="009A1BEB" w:rsidP="009A1BEB">
      <w:pPr>
        <w:rPr>
          <w:sz w:val="22"/>
          <w:szCs w:val="22"/>
        </w:rPr>
      </w:pPr>
    </w:p>
    <w:p w14:paraId="0F9B5CBC" w14:textId="68DE1BDF" w:rsidR="009A1BEB" w:rsidRPr="009B1597" w:rsidRDefault="009A1BEB" w:rsidP="009A1BEB">
      <w:pPr>
        <w:rPr>
          <w:sz w:val="22"/>
          <w:szCs w:val="22"/>
        </w:rPr>
      </w:pPr>
    </w:p>
    <w:p w14:paraId="2340EE61" w14:textId="77777777" w:rsidR="009A1BEB" w:rsidRPr="009B1597" w:rsidRDefault="009A1BEB" w:rsidP="009A1BEB">
      <w:pPr>
        <w:rPr>
          <w:sz w:val="22"/>
          <w:szCs w:val="22"/>
        </w:rPr>
      </w:pPr>
    </w:p>
    <w:p w14:paraId="2B84530A" w14:textId="77777777" w:rsidR="001E5DA2" w:rsidRDefault="001E5DA2" w:rsidP="009A1BEB">
      <w:pPr>
        <w:rPr>
          <w:sz w:val="22"/>
          <w:szCs w:val="22"/>
        </w:rPr>
      </w:pPr>
    </w:p>
    <w:p w14:paraId="0DF94305" w14:textId="6AF09B57" w:rsidR="009A1BEB" w:rsidRPr="00F42EB3" w:rsidRDefault="00C71CA0" w:rsidP="009A1BEB">
      <w:pPr>
        <w:rPr>
          <w:b/>
          <w:bCs/>
          <w:sz w:val="28"/>
          <w:szCs w:val="28"/>
        </w:rPr>
      </w:pPr>
      <w:r w:rsidRPr="00F42EB3">
        <w:rPr>
          <w:b/>
          <w:bCs/>
          <w:noProof/>
          <w:sz w:val="28"/>
          <w:szCs w:val="28"/>
        </w:rPr>
        <w:t xml:space="preserve">ADDITIONAL </w:t>
      </w:r>
      <w:r w:rsidRPr="00F42EB3">
        <w:rPr>
          <w:b/>
          <w:bCs/>
          <w:sz w:val="28"/>
          <w:szCs w:val="28"/>
        </w:rPr>
        <w:t>RESOURCES</w:t>
      </w:r>
      <w:r w:rsidR="009A1BEB" w:rsidRPr="00F42EB3">
        <w:rPr>
          <w:b/>
          <w:bCs/>
          <w:sz w:val="28"/>
          <w:szCs w:val="28"/>
        </w:rPr>
        <w:t xml:space="preserve"> &amp;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BEB" w:rsidRPr="009B1597" w14:paraId="1A37643D" w14:textId="77777777" w:rsidTr="009A1BEB">
        <w:tc>
          <w:tcPr>
            <w:tcW w:w="6799" w:type="dxa"/>
          </w:tcPr>
          <w:p w14:paraId="60427DBC" w14:textId="5431C192" w:rsidR="009A1BEB" w:rsidRPr="009B1597" w:rsidRDefault="00000000" w:rsidP="009A1BEB">
            <w:pPr>
              <w:rPr>
                <w:color w:val="0070C0"/>
              </w:rPr>
            </w:pPr>
            <w:hyperlink r:id="rId29" w:history="1">
              <w:r w:rsidR="009A1BEB" w:rsidRPr="009B1597">
                <w:rPr>
                  <w:rStyle w:val="Hyperlink"/>
                </w:rPr>
                <w:t>REGISTER FOR OUR FREE ACCREDITED CPD SEMINARS</w:t>
              </w:r>
            </w:hyperlink>
          </w:p>
          <w:p w14:paraId="71DE7175" w14:textId="77777777" w:rsidR="009A1BEB" w:rsidRPr="009B1597" w:rsidRDefault="009A1BEB" w:rsidP="009A1BEB">
            <w:pPr>
              <w:rPr>
                <w:sz w:val="22"/>
                <w:szCs w:val="22"/>
              </w:rPr>
            </w:pPr>
            <w:r w:rsidRPr="009B1597">
              <w:rPr>
                <w:sz w:val="22"/>
                <w:szCs w:val="22"/>
              </w:rPr>
              <w:t>Valcan offer free CPD sessions throughout the year which are dedicated to sharing our experiences and helping you to make the correct choices for your building projects.</w:t>
            </w:r>
          </w:p>
          <w:p w14:paraId="7DB37F60" w14:textId="77777777" w:rsidR="009A1BEB" w:rsidRPr="009B1597" w:rsidRDefault="009A1BEB" w:rsidP="009A1BEB">
            <w:pPr>
              <w:rPr>
                <w:sz w:val="22"/>
                <w:szCs w:val="22"/>
              </w:rPr>
            </w:pPr>
            <w:r w:rsidRPr="009B1597">
              <w:rPr>
                <w:sz w:val="22"/>
                <w:szCs w:val="22"/>
              </w:rPr>
              <w:t>The CPD program explains the safe cladding solutions available and how to comply with current regulations and illustrates the correct build ups to achieve the government standards.</w:t>
            </w:r>
          </w:p>
          <w:p w14:paraId="503468C8" w14:textId="77777777" w:rsidR="009A1BEB" w:rsidRPr="009B1597" w:rsidRDefault="009A1BEB" w:rsidP="009A1BEB">
            <w:pPr>
              <w:rPr>
                <w:sz w:val="22"/>
                <w:szCs w:val="22"/>
              </w:rPr>
            </w:pPr>
          </w:p>
        </w:tc>
        <w:tc>
          <w:tcPr>
            <w:tcW w:w="2217" w:type="dxa"/>
          </w:tcPr>
          <w:p w14:paraId="05A4B16D" w14:textId="431278C9" w:rsidR="009A1BEB" w:rsidRPr="009B1597" w:rsidRDefault="00047393" w:rsidP="009A1BEB">
            <w:pPr>
              <w:rPr>
                <w:sz w:val="22"/>
                <w:szCs w:val="22"/>
              </w:rPr>
            </w:pPr>
            <w:r w:rsidRPr="009B1597">
              <w:rPr>
                <w:noProof/>
                <w:sz w:val="22"/>
                <w:szCs w:val="22"/>
              </w:rPr>
              <w:drawing>
                <wp:anchor distT="0" distB="0" distL="114300" distR="114300" simplePos="0" relativeHeight="251717632" behindDoc="0" locked="0" layoutInCell="1" allowOverlap="1" wp14:anchorId="36B0907C" wp14:editId="7102E404">
                  <wp:simplePos x="0" y="0"/>
                  <wp:positionH relativeFrom="column">
                    <wp:posOffset>92053</wp:posOffset>
                  </wp:positionH>
                  <wp:positionV relativeFrom="paragraph">
                    <wp:posOffset>104643</wp:posOffset>
                  </wp:positionV>
                  <wp:extent cx="1072055" cy="1090225"/>
                  <wp:effectExtent l="0" t="0" r="0" b="0"/>
                  <wp:wrapNone/>
                  <wp:docPr id="537544657"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4657" name="Picture 18" descr="A close-up of a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2055" cy="1090225"/>
                          </a:xfrm>
                          <a:prstGeom prst="rect">
                            <a:avLst/>
                          </a:prstGeom>
                        </pic:spPr>
                      </pic:pic>
                    </a:graphicData>
                  </a:graphic>
                </wp:anchor>
              </w:drawing>
            </w:r>
          </w:p>
        </w:tc>
      </w:tr>
      <w:tr w:rsidR="009A1BEB" w:rsidRPr="009B1597" w14:paraId="5980F84B" w14:textId="77777777" w:rsidTr="009A1BEB">
        <w:tc>
          <w:tcPr>
            <w:tcW w:w="6799" w:type="dxa"/>
          </w:tcPr>
          <w:p w14:paraId="633A9094" w14:textId="2274FB4C" w:rsidR="009A1BEB" w:rsidRPr="009B1597" w:rsidRDefault="00000000" w:rsidP="009A1BEB">
            <w:pPr>
              <w:rPr>
                <w:color w:val="0070C0"/>
              </w:rPr>
            </w:pPr>
            <w:hyperlink r:id="rId31" w:history="1">
              <w:r w:rsidR="009A1BEB" w:rsidRPr="009B1597">
                <w:rPr>
                  <w:rStyle w:val="Hyperlink"/>
                </w:rPr>
                <w:t>ON-SITE TOOLBOX TALKS</w:t>
              </w:r>
            </w:hyperlink>
          </w:p>
          <w:p w14:paraId="58C9731A" w14:textId="459488AA" w:rsidR="009A1BEB" w:rsidRPr="009B1597" w:rsidRDefault="009A1BEB" w:rsidP="009A1BEB">
            <w:pPr>
              <w:rPr>
                <w:sz w:val="22"/>
                <w:szCs w:val="22"/>
              </w:rPr>
            </w:pPr>
            <w:r w:rsidRPr="009B1597">
              <w:rPr>
                <w:sz w:val="22"/>
                <w:szCs w:val="22"/>
              </w:rPr>
              <w:t>Valcan Tool</w:t>
            </w:r>
            <w:r w:rsidR="00370C91" w:rsidRPr="009B1597">
              <w:rPr>
                <w:sz w:val="22"/>
                <w:szCs w:val="22"/>
              </w:rPr>
              <w:t>b</w:t>
            </w:r>
            <w:r w:rsidRPr="009B1597">
              <w:rPr>
                <w:sz w:val="22"/>
                <w:szCs w:val="22"/>
              </w:rPr>
              <w:t>ox Talks are delivered on site to support safe, compliant installation and reinforce best practice throughout the construction process. These sessions provide clear, practical guidance on system installation, handling, and building safety considerations, helping ensure consistent standards, informed operatives and a strong on</w:t>
            </w:r>
            <w:r w:rsidRPr="009B1597">
              <w:rPr>
                <w:rFonts w:ascii="Cambria Math" w:hAnsi="Cambria Math" w:cs="Cambria Math"/>
                <w:sz w:val="22"/>
                <w:szCs w:val="22"/>
              </w:rPr>
              <w:t>‑</w:t>
            </w:r>
            <w:r w:rsidRPr="009B1597">
              <w:rPr>
                <w:sz w:val="22"/>
                <w:szCs w:val="22"/>
              </w:rPr>
              <w:t>site safety culture.</w:t>
            </w:r>
          </w:p>
          <w:p w14:paraId="5A0D3021" w14:textId="77777777" w:rsidR="009A1BEB" w:rsidRPr="009B1597" w:rsidRDefault="009A1BEB" w:rsidP="009A1BEB">
            <w:pPr>
              <w:rPr>
                <w:sz w:val="22"/>
                <w:szCs w:val="22"/>
              </w:rPr>
            </w:pPr>
          </w:p>
        </w:tc>
        <w:tc>
          <w:tcPr>
            <w:tcW w:w="2217" w:type="dxa"/>
          </w:tcPr>
          <w:p w14:paraId="46FC5621" w14:textId="196AC259" w:rsidR="009A1BEB" w:rsidRPr="009B1597" w:rsidRDefault="00315DFD" w:rsidP="009A1BEB">
            <w:pPr>
              <w:rPr>
                <w:sz w:val="22"/>
                <w:szCs w:val="22"/>
              </w:rPr>
            </w:pPr>
            <w:r w:rsidRPr="009B1597">
              <w:rPr>
                <w:noProof/>
              </w:rPr>
              <w:drawing>
                <wp:anchor distT="0" distB="0" distL="114300" distR="114300" simplePos="0" relativeHeight="251720704" behindDoc="0" locked="0" layoutInCell="1" allowOverlap="1" wp14:anchorId="2292F584" wp14:editId="59AC5833">
                  <wp:simplePos x="0" y="0"/>
                  <wp:positionH relativeFrom="column">
                    <wp:posOffset>-14605</wp:posOffset>
                  </wp:positionH>
                  <wp:positionV relativeFrom="paragraph">
                    <wp:posOffset>73660</wp:posOffset>
                  </wp:positionV>
                  <wp:extent cx="1266825" cy="1161415"/>
                  <wp:effectExtent l="0" t="0" r="9525" b="635"/>
                  <wp:wrapNone/>
                  <wp:docPr id="2068503044" name="Picture 20" descr="valcan toolbox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can toolbox talk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21" r="47613"/>
                          <a:stretch/>
                        </pic:blipFill>
                        <pic:spPr bwMode="auto">
                          <a:xfrm>
                            <a:off x="0" y="0"/>
                            <a:ext cx="126682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1BEB" w:rsidRPr="009B1597" w14:paraId="6B5ABD4B" w14:textId="77777777" w:rsidTr="009A1BEB">
        <w:tc>
          <w:tcPr>
            <w:tcW w:w="6799" w:type="dxa"/>
          </w:tcPr>
          <w:p w14:paraId="38498F5E" w14:textId="58D79E8D" w:rsidR="009A1BEB" w:rsidRPr="009B1597" w:rsidRDefault="00000000" w:rsidP="009A1BEB">
            <w:pPr>
              <w:rPr>
                <w:color w:val="0070C0"/>
              </w:rPr>
            </w:pPr>
            <w:hyperlink r:id="rId33" w:history="1">
              <w:r w:rsidR="009A1BEB" w:rsidRPr="009B1597">
                <w:rPr>
                  <w:rStyle w:val="Hyperlink"/>
                </w:rPr>
                <w:t>ORDER FREE PRODUCT SAMPLES</w:t>
              </w:r>
            </w:hyperlink>
          </w:p>
          <w:p w14:paraId="790DE53B" w14:textId="75638209" w:rsidR="009A1BEB" w:rsidRPr="009B1597" w:rsidRDefault="009A1BEB" w:rsidP="009A1BEB">
            <w:pPr>
              <w:spacing w:after="160" w:line="278" w:lineRule="auto"/>
              <w:rPr>
                <w:sz w:val="22"/>
                <w:szCs w:val="22"/>
              </w:rPr>
            </w:pPr>
            <w:r w:rsidRPr="009B1597">
              <w:rPr>
                <w:sz w:val="22"/>
                <w:szCs w:val="22"/>
              </w:rPr>
              <w:t>Order up to three free samples from our website. See them up close, compare finishes, and find the perfect match for your next project with confidence. We offer colour-matching services for your specific needs. Provide us with the code or a sample and we'll match it while meeting your design requirements.</w:t>
            </w:r>
          </w:p>
          <w:p w14:paraId="43C239F3" w14:textId="77777777" w:rsidR="009A1BEB" w:rsidRPr="009B1597" w:rsidRDefault="009A1BEB" w:rsidP="009A1BEB">
            <w:pPr>
              <w:rPr>
                <w:sz w:val="22"/>
                <w:szCs w:val="22"/>
              </w:rPr>
            </w:pPr>
          </w:p>
        </w:tc>
        <w:tc>
          <w:tcPr>
            <w:tcW w:w="2217" w:type="dxa"/>
          </w:tcPr>
          <w:p w14:paraId="0D35FDEA" w14:textId="236798FF" w:rsidR="009A1BEB" w:rsidRPr="009B1597" w:rsidRDefault="008624BA" w:rsidP="009A1BEB">
            <w:pPr>
              <w:rPr>
                <w:sz w:val="22"/>
                <w:szCs w:val="22"/>
              </w:rPr>
            </w:pPr>
            <w:r w:rsidRPr="009B1597">
              <w:rPr>
                <w:noProof/>
              </w:rPr>
              <w:drawing>
                <wp:anchor distT="0" distB="0" distL="114300" distR="114300" simplePos="0" relativeHeight="251721728" behindDoc="0" locked="0" layoutInCell="1" allowOverlap="1" wp14:anchorId="07D4206C" wp14:editId="041EB160">
                  <wp:simplePos x="0" y="0"/>
                  <wp:positionH relativeFrom="column">
                    <wp:posOffset>24130</wp:posOffset>
                  </wp:positionH>
                  <wp:positionV relativeFrom="paragraph">
                    <wp:posOffset>95885</wp:posOffset>
                  </wp:positionV>
                  <wp:extent cx="1209675" cy="1209675"/>
                  <wp:effectExtent l="0" t="0" r="9525" b="9525"/>
                  <wp:wrapNone/>
                  <wp:docPr id="27043762" name="Picture 21" descr="Valca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can Samp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BEB" w:rsidRPr="009B1597" w14:paraId="4B9879AD" w14:textId="77777777" w:rsidTr="009A1BEB">
        <w:tc>
          <w:tcPr>
            <w:tcW w:w="6799" w:type="dxa"/>
          </w:tcPr>
          <w:p w14:paraId="086596DA" w14:textId="2994A658" w:rsidR="009A1BEB" w:rsidRPr="009B1597" w:rsidRDefault="00000000" w:rsidP="009A1BEB">
            <w:pPr>
              <w:rPr>
                <w:color w:val="0070C0"/>
              </w:rPr>
            </w:pPr>
            <w:hyperlink r:id="rId35" w:history="1">
              <w:r w:rsidR="009A1BEB" w:rsidRPr="009B1597">
                <w:rPr>
                  <w:rStyle w:val="Hyperlink"/>
                </w:rPr>
                <w:t>TECHNICAL SERVICES</w:t>
              </w:r>
            </w:hyperlink>
          </w:p>
          <w:p w14:paraId="3C58DF38" w14:textId="3A5A9F2A" w:rsidR="009A1BEB" w:rsidRPr="009B1597" w:rsidRDefault="009A1BEB" w:rsidP="009A1BEB">
            <w:pPr>
              <w:rPr>
                <w:sz w:val="22"/>
                <w:szCs w:val="22"/>
              </w:rPr>
            </w:pPr>
            <w:r w:rsidRPr="009B1597">
              <w:rPr>
                <w:sz w:val="22"/>
                <w:szCs w:val="22"/>
              </w:rPr>
              <w:t xml:space="preserve">Valcan offer a wide range of technical services to support project design and system installation. In depth NBS Specifications, project specific CAD drawings, photographic overlays, U-values and condensation / humidity risk analysis documents are all readily available via our </w:t>
            </w:r>
            <w:r w:rsidR="00F05A0D" w:rsidRPr="009B1597">
              <w:rPr>
                <w:sz w:val="22"/>
                <w:szCs w:val="22"/>
              </w:rPr>
              <w:t>website.</w:t>
            </w:r>
          </w:p>
          <w:p w14:paraId="131CC46F" w14:textId="73283C85" w:rsidR="009A1BEB" w:rsidRPr="009B1597" w:rsidRDefault="009A1BEB" w:rsidP="009A1BEB">
            <w:pPr>
              <w:rPr>
                <w:sz w:val="22"/>
                <w:szCs w:val="22"/>
              </w:rPr>
            </w:pPr>
          </w:p>
        </w:tc>
        <w:tc>
          <w:tcPr>
            <w:tcW w:w="2217" w:type="dxa"/>
          </w:tcPr>
          <w:p w14:paraId="51A8963D" w14:textId="0C8F2AD3" w:rsidR="009A1BEB" w:rsidRPr="009B1597" w:rsidRDefault="00F32C49" w:rsidP="009A1BEB">
            <w:pPr>
              <w:rPr>
                <w:sz w:val="22"/>
                <w:szCs w:val="22"/>
              </w:rPr>
            </w:pPr>
            <w:r w:rsidRPr="009B1597">
              <w:rPr>
                <w:noProof/>
                <w:sz w:val="22"/>
                <w:szCs w:val="22"/>
              </w:rPr>
              <w:drawing>
                <wp:anchor distT="0" distB="0" distL="114300" distR="114300" simplePos="0" relativeHeight="251722752" behindDoc="0" locked="0" layoutInCell="1" allowOverlap="1" wp14:anchorId="650B2BBD" wp14:editId="51C1CAF9">
                  <wp:simplePos x="0" y="0"/>
                  <wp:positionH relativeFrom="column">
                    <wp:posOffset>5080</wp:posOffset>
                  </wp:positionH>
                  <wp:positionV relativeFrom="paragraph">
                    <wp:posOffset>147320</wp:posOffset>
                  </wp:positionV>
                  <wp:extent cx="1266825" cy="895645"/>
                  <wp:effectExtent l="0" t="0" r="0" b="0"/>
                  <wp:wrapNone/>
                  <wp:docPr id="1724974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895645"/>
                          </a:xfrm>
                          <a:prstGeom prst="rect">
                            <a:avLst/>
                          </a:prstGeom>
                          <a:noFill/>
                        </pic:spPr>
                      </pic:pic>
                    </a:graphicData>
                  </a:graphic>
                  <wp14:sizeRelH relativeFrom="margin">
                    <wp14:pctWidth>0</wp14:pctWidth>
                  </wp14:sizeRelH>
                  <wp14:sizeRelV relativeFrom="margin">
                    <wp14:pctHeight>0</wp14:pctHeight>
                  </wp14:sizeRelV>
                </wp:anchor>
              </w:drawing>
            </w:r>
          </w:p>
        </w:tc>
      </w:tr>
      <w:tr w:rsidR="009A1BEB" w:rsidRPr="009B1597" w14:paraId="3EC9F151" w14:textId="77777777" w:rsidTr="009A1BEB">
        <w:tc>
          <w:tcPr>
            <w:tcW w:w="6799" w:type="dxa"/>
          </w:tcPr>
          <w:p w14:paraId="1A00F34F" w14:textId="0D7310E5" w:rsidR="009A1BEB" w:rsidRPr="009B1597" w:rsidRDefault="00000000" w:rsidP="009A1BEB">
            <w:pPr>
              <w:rPr>
                <w:color w:val="0070C0"/>
              </w:rPr>
            </w:pPr>
            <w:hyperlink r:id="rId37" w:history="1">
              <w:r w:rsidR="009A1BEB" w:rsidRPr="009B1597">
                <w:rPr>
                  <w:rStyle w:val="Hyperlink"/>
                </w:rPr>
                <w:t>QUALITY, ENVIRONMENTAL AND INFORMATION STANDARDS</w:t>
              </w:r>
            </w:hyperlink>
          </w:p>
          <w:p w14:paraId="3182E076" w14:textId="77777777" w:rsidR="009A1BEB" w:rsidRPr="009B1597" w:rsidRDefault="009A1BEB" w:rsidP="009A1BEB">
            <w:pPr>
              <w:rPr>
                <w:sz w:val="22"/>
                <w:szCs w:val="22"/>
              </w:rPr>
            </w:pPr>
            <w:r w:rsidRPr="009B1597">
              <w:rPr>
                <w:sz w:val="22"/>
                <w:szCs w:val="22"/>
              </w:rPr>
              <w:t>Valcan is certified to ISO 9001 and ISO 14001, confirming independently audited quality and environmental management systems that support consistent performance and responsible operations. The organisation is also CCPI Verified, demonstrating a commitment to clear, accurate and transparent construction product information in line with current building safety expectations.</w:t>
            </w:r>
          </w:p>
          <w:p w14:paraId="3380C1AF" w14:textId="77777777" w:rsidR="009A1BEB" w:rsidRPr="009B1597" w:rsidRDefault="009A1BEB" w:rsidP="009A1BEB">
            <w:pPr>
              <w:rPr>
                <w:sz w:val="22"/>
                <w:szCs w:val="22"/>
              </w:rPr>
            </w:pPr>
          </w:p>
        </w:tc>
        <w:tc>
          <w:tcPr>
            <w:tcW w:w="2217" w:type="dxa"/>
          </w:tcPr>
          <w:p w14:paraId="6D931643" w14:textId="2872B314" w:rsidR="009A1BEB" w:rsidRPr="009B1597" w:rsidRDefault="00D270BB" w:rsidP="009A1BEB">
            <w:pPr>
              <w:rPr>
                <w:sz w:val="22"/>
                <w:szCs w:val="22"/>
              </w:rPr>
            </w:pPr>
            <w:r w:rsidRPr="009B1597">
              <w:rPr>
                <w:noProof/>
                <w:sz w:val="22"/>
                <w:szCs w:val="22"/>
              </w:rPr>
              <w:drawing>
                <wp:anchor distT="0" distB="0" distL="114300" distR="114300" simplePos="0" relativeHeight="251719680" behindDoc="0" locked="0" layoutInCell="1" allowOverlap="1" wp14:anchorId="30FB1141" wp14:editId="482C9EF3">
                  <wp:simplePos x="0" y="0"/>
                  <wp:positionH relativeFrom="column">
                    <wp:posOffset>44164</wp:posOffset>
                  </wp:positionH>
                  <wp:positionV relativeFrom="paragraph">
                    <wp:posOffset>928501</wp:posOffset>
                  </wp:positionV>
                  <wp:extent cx="1119177" cy="336893"/>
                  <wp:effectExtent l="0" t="0" r="5080" b="6350"/>
                  <wp:wrapNone/>
                  <wp:docPr id="2063028933" name="Picture 19" descr="A logo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8933" name="Picture 19" descr="A logo with a circle and 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4374" cy="341468"/>
                          </a:xfrm>
                          <a:prstGeom prst="rect">
                            <a:avLst/>
                          </a:prstGeom>
                        </pic:spPr>
                      </pic:pic>
                    </a:graphicData>
                  </a:graphic>
                  <wp14:sizeRelH relativeFrom="margin">
                    <wp14:pctWidth>0</wp14:pctWidth>
                  </wp14:sizeRelH>
                  <wp14:sizeRelV relativeFrom="margin">
                    <wp14:pctHeight>0</wp14:pctHeight>
                  </wp14:sizeRelV>
                </wp:anchor>
              </w:drawing>
            </w:r>
            <w:r w:rsidR="00D414EF" w:rsidRPr="009B1597">
              <w:rPr>
                <w:noProof/>
                <w:sz w:val="22"/>
                <w:szCs w:val="22"/>
              </w:rPr>
              <w:drawing>
                <wp:anchor distT="0" distB="0" distL="114300" distR="114300" simplePos="0" relativeHeight="251718656" behindDoc="0" locked="0" layoutInCell="1" allowOverlap="1" wp14:anchorId="4BC34509" wp14:editId="6D287E03">
                  <wp:simplePos x="0" y="0"/>
                  <wp:positionH relativeFrom="column">
                    <wp:posOffset>43180</wp:posOffset>
                  </wp:positionH>
                  <wp:positionV relativeFrom="paragraph">
                    <wp:posOffset>92184</wp:posOffset>
                  </wp:positionV>
                  <wp:extent cx="1152533" cy="762006"/>
                  <wp:effectExtent l="0" t="0" r="0" b="0"/>
                  <wp:wrapNone/>
                  <wp:docPr id="60164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4026" name=""/>
                          <pic:cNvPicPr/>
                        </pic:nvPicPr>
                        <pic:blipFill>
                          <a:blip r:embed="rId39">
                            <a:extLst>
                              <a:ext uri="{28A0092B-C50C-407E-A947-70E740481C1C}">
                                <a14:useLocalDpi xmlns:a14="http://schemas.microsoft.com/office/drawing/2010/main" val="0"/>
                              </a:ext>
                            </a:extLst>
                          </a:blip>
                          <a:stretch>
                            <a:fillRect/>
                          </a:stretch>
                        </pic:blipFill>
                        <pic:spPr>
                          <a:xfrm>
                            <a:off x="0" y="0"/>
                            <a:ext cx="1152533" cy="762006"/>
                          </a:xfrm>
                          <a:prstGeom prst="rect">
                            <a:avLst/>
                          </a:prstGeom>
                        </pic:spPr>
                      </pic:pic>
                    </a:graphicData>
                  </a:graphic>
                </wp:anchor>
              </w:drawing>
            </w:r>
          </w:p>
        </w:tc>
      </w:tr>
    </w:tbl>
    <w:p w14:paraId="7E1ED882" w14:textId="73A15556" w:rsidR="000A49F3" w:rsidRPr="009B1597" w:rsidRDefault="000A49F3" w:rsidP="009A1BEB">
      <w:pPr>
        <w:rPr>
          <w:sz w:val="22"/>
          <w:szCs w:val="22"/>
        </w:rPr>
      </w:pPr>
    </w:p>
    <w:p w14:paraId="14C34DE9" w14:textId="77777777" w:rsidR="00957F5C" w:rsidRPr="009B1597" w:rsidRDefault="009842AE" w:rsidP="009842AE">
      <w:pPr>
        <w:rPr>
          <w:sz w:val="22"/>
          <w:szCs w:val="22"/>
        </w:rPr>
      </w:pPr>
      <w:r w:rsidRPr="009B1597">
        <w:rPr>
          <w:sz w:val="22"/>
          <w:szCs w:val="22"/>
        </w:rPr>
        <w:t xml:space="preserve">For more information visit </w:t>
      </w:r>
      <w:hyperlink r:id="rId40" w:history="1">
        <w:r w:rsidR="001F6A25" w:rsidRPr="009B1597">
          <w:rPr>
            <w:rStyle w:val="Hyperlink"/>
            <w:sz w:val="22"/>
            <w:szCs w:val="22"/>
          </w:rPr>
          <w:t>www.valcan.co.uk/support/</w:t>
        </w:r>
      </w:hyperlink>
      <w:r w:rsidR="001F6A25" w:rsidRPr="009B1597">
        <w:rPr>
          <w:sz w:val="22"/>
          <w:szCs w:val="22"/>
        </w:rPr>
        <w:t xml:space="preserve"> or contact the team on</w:t>
      </w:r>
      <w:r w:rsidR="00957F5C" w:rsidRPr="009B1597">
        <w:rPr>
          <w:sz w:val="22"/>
          <w:szCs w:val="22"/>
        </w:rPr>
        <w:t>:</w:t>
      </w:r>
    </w:p>
    <w:p w14:paraId="3D14E689" w14:textId="758F47D3" w:rsidR="000A49F3" w:rsidRPr="009B1597" w:rsidRDefault="001F6A25" w:rsidP="009842AE">
      <w:pPr>
        <w:rPr>
          <w:sz w:val="22"/>
          <w:szCs w:val="22"/>
        </w:rPr>
      </w:pPr>
      <w:r w:rsidRPr="009B1597">
        <w:rPr>
          <w:sz w:val="22"/>
          <w:szCs w:val="22"/>
        </w:rPr>
        <w:t>01278</w:t>
      </w:r>
      <w:r w:rsidR="00957F5C" w:rsidRPr="009B1597">
        <w:rPr>
          <w:sz w:val="22"/>
          <w:szCs w:val="22"/>
        </w:rPr>
        <w:t xml:space="preserve"> 428245 or email </w:t>
      </w:r>
      <w:hyperlink r:id="rId41" w:history="1">
        <w:r w:rsidR="00957F5C" w:rsidRPr="009B1597">
          <w:rPr>
            <w:rStyle w:val="Hyperlink"/>
            <w:sz w:val="22"/>
            <w:szCs w:val="22"/>
          </w:rPr>
          <w:t>enquiries@valcan.co.uk</w:t>
        </w:r>
      </w:hyperlink>
      <w:r w:rsidR="00957F5C" w:rsidRPr="009B1597">
        <w:rPr>
          <w:sz w:val="22"/>
          <w:szCs w:val="22"/>
        </w:rPr>
        <w:t xml:space="preserve"> </w:t>
      </w:r>
    </w:p>
    <w:p w14:paraId="697C213C" w14:textId="7207E1FA" w:rsidR="000A49F3" w:rsidRPr="009B1597" w:rsidRDefault="000A49F3" w:rsidP="000A49F3">
      <w:pPr>
        <w:ind w:left="720"/>
        <w:rPr>
          <w:sz w:val="22"/>
          <w:szCs w:val="22"/>
        </w:rPr>
      </w:pPr>
    </w:p>
    <w:p w14:paraId="327BBBAA" w14:textId="2BE023AA" w:rsidR="0047358E" w:rsidRPr="009B1597" w:rsidRDefault="00E74BBF" w:rsidP="000A49F3">
      <w:pPr>
        <w:ind w:left="720"/>
        <w:rPr>
          <w:sz w:val="22"/>
          <w:szCs w:val="22"/>
        </w:rPr>
      </w:pPr>
      <w:r w:rsidRPr="009B1597">
        <w:rPr>
          <w:noProof/>
        </w:rPr>
        <w:lastRenderedPageBreak/>
        <w:drawing>
          <wp:anchor distT="0" distB="0" distL="114300" distR="114300" simplePos="0" relativeHeight="251725824" behindDoc="1" locked="0" layoutInCell="1" allowOverlap="1" wp14:anchorId="7C512B1D" wp14:editId="1EA098E6">
            <wp:simplePos x="0" y="0"/>
            <wp:positionH relativeFrom="column">
              <wp:posOffset>-1042210</wp:posOffset>
            </wp:positionH>
            <wp:positionV relativeFrom="paragraph">
              <wp:posOffset>-923925</wp:posOffset>
            </wp:positionV>
            <wp:extent cx="7628890" cy="10788015"/>
            <wp:effectExtent l="0" t="0" r="0" b="0"/>
            <wp:wrapNone/>
            <wp:docPr id="1236175137"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5137"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A14C19" w:rsidRPr="009B1597">
        <w:rPr>
          <w:noProof/>
          <w:sz w:val="28"/>
          <w:szCs w:val="28"/>
        </w:rPr>
        <w:drawing>
          <wp:anchor distT="0" distB="0" distL="114300" distR="114300" simplePos="0" relativeHeight="251705344" behindDoc="0" locked="0" layoutInCell="1" allowOverlap="1" wp14:anchorId="637BD9D6" wp14:editId="6192E6F4">
            <wp:simplePos x="0" y="0"/>
            <wp:positionH relativeFrom="column">
              <wp:posOffset>3656965</wp:posOffset>
            </wp:positionH>
            <wp:positionV relativeFrom="paragraph">
              <wp:posOffset>-110490</wp:posOffset>
            </wp:positionV>
            <wp:extent cx="2067636" cy="1378424"/>
            <wp:effectExtent l="0" t="0" r="0" b="0"/>
            <wp:wrapNone/>
            <wp:docPr id="89607553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67636" cy="1378424"/>
                    </a:xfrm>
                    <a:prstGeom prst="rect">
                      <a:avLst/>
                    </a:prstGeom>
                  </pic:spPr>
                </pic:pic>
              </a:graphicData>
            </a:graphic>
            <wp14:sizeRelH relativeFrom="margin">
              <wp14:pctWidth>0</wp14:pctWidth>
            </wp14:sizeRelH>
            <wp14:sizeRelV relativeFrom="margin">
              <wp14:pctHeight>0</wp14:pctHeight>
            </wp14:sizeRelV>
          </wp:anchor>
        </w:drawing>
      </w:r>
      <w:r w:rsidR="00A14C19" w:rsidRPr="009B1597">
        <w:rPr>
          <w:noProof/>
          <w:sz w:val="22"/>
          <w:szCs w:val="22"/>
        </w:rPr>
        <mc:AlternateContent>
          <mc:Choice Requires="wps">
            <w:drawing>
              <wp:anchor distT="0" distB="0" distL="114300" distR="114300" simplePos="0" relativeHeight="251646974" behindDoc="1" locked="0" layoutInCell="1" allowOverlap="1" wp14:anchorId="3BCECD99" wp14:editId="0E8E61CF">
                <wp:simplePos x="0" y="0"/>
                <wp:positionH relativeFrom="column">
                  <wp:posOffset>-1047750</wp:posOffset>
                </wp:positionH>
                <wp:positionV relativeFrom="paragraph">
                  <wp:posOffset>-915670</wp:posOffset>
                </wp:positionV>
                <wp:extent cx="7696835" cy="14202410"/>
                <wp:effectExtent l="0" t="0" r="0" b="8890"/>
                <wp:wrapNone/>
                <wp:docPr id="1788516656" name="Rectangle 13"/>
                <wp:cNvGraphicFramePr/>
                <a:graphic xmlns:a="http://schemas.openxmlformats.org/drawingml/2006/main">
                  <a:graphicData uri="http://schemas.microsoft.com/office/word/2010/wordprocessingShape">
                    <wps:wsp>
                      <wps:cNvSpPr/>
                      <wps:spPr>
                        <a:xfrm>
                          <a:off x="0" y="0"/>
                          <a:ext cx="7696835" cy="14202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F5BE4" id="Rectangle 13" o:spid="_x0000_s1026" style="position:absolute;margin-left:-82.5pt;margin-top:-72.1pt;width:606.05pt;height:1118.3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UfgIAAGA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" fillcolor="white [3212]" stroked="f" strokeweight="1pt"/>
            </w:pict>
          </mc:Fallback>
        </mc:AlternateContent>
      </w:r>
    </w:p>
    <w:p w14:paraId="262440F5" w14:textId="25874178" w:rsidR="0047358E" w:rsidRPr="009B1597" w:rsidRDefault="0047358E" w:rsidP="000A49F3">
      <w:pPr>
        <w:ind w:left="720"/>
        <w:rPr>
          <w:sz w:val="22"/>
          <w:szCs w:val="22"/>
        </w:rPr>
      </w:pPr>
    </w:p>
    <w:p w14:paraId="4D13E257" w14:textId="3221E759" w:rsidR="0047358E" w:rsidRPr="009B1597" w:rsidRDefault="0047358E" w:rsidP="000A49F3">
      <w:pPr>
        <w:ind w:left="720"/>
        <w:rPr>
          <w:sz w:val="22"/>
          <w:szCs w:val="22"/>
        </w:rPr>
      </w:pPr>
    </w:p>
    <w:p w14:paraId="1A9CBC60" w14:textId="1AD64EFF" w:rsidR="0047358E" w:rsidRPr="009B1597" w:rsidRDefault="0047358E" w:rsidP="00A14C19">
      <w:pPr>
        <w:ind w:left="720"/>
        <w:jc w:val="right"/>
        <w:rPr>
          <w:sz w:val="22"/>
          <w:szCs w:val="22"/>
        </w:rPr>
      </w:pPr>
    </w:p>
    <w:p w14:paraId="5A2D7B90" w14:textId="2D77EED0" w:rsidR="0047358E" w:rsidRPr="009B1597" w:rsidRDefault="0047358E" w:rsidP="000A49F3">
      <w:pPr>
        <w:ind w:left="720"/>
        <w:rPr>
          <w:sz w:val="22"/>
          <w:szCs w:val="22"/>
        </w:rPr>
      </w:pPr>
    </w:p>
    <w:p w14:paraId="3B757B6F" w14:textId="2FB6F4C2" w:rsidR="0047358E" w:rsidRPr="009B1597" w:rsidRDefault="0047358E" w:rsidP="000A49F3">
      <w:pPr>
        <w:ind w:left="720"/>
        <w:rPr>
          <w:sz w:val="22"/>
          <w:szCs w:val="22"/>
        </w:rPr>
      </w:pPr>
    </w:p>
    <w:p w14:paraId="029FFA11" w14:textId="2C6E7CD5" w:rsidR="0047358E" w:rsidRPr="009B1597" w:rsidRDefault="0047358E" w:rsidP="000A49F3">
      <w:pPr>
        <w:ind w:left="720"/>
        <w:rPr>
          <w:sz w:val="22"/>
          <w:szCs w:val="22"/>
        </w:rPr>
      </w:pPr>
    </w:p>
    <w:p w14:paraId="6450E42D" w14:textId="42F157F4" w:rsidR="0047358E" w:rsidRPr="009B1597" w:rsidRDefault="0047358E" w:rsidP="000A49F3">
      <w:pPr>
        <w:ind w:left="720"/>
        <w:rPr>
          <w:sz w:val="22"/>
          <w:szCs w:val="22"/>
        </w:rPr>
      </w:pPr>
    </w:p>
    <w:p w14:paraId="752B55FB" w14:textId="595B675A" w:rsidR="0047358E" w:rsidRPr="009B1597" w:rsidRDefault="0047358E" w:rsidP="000A49F3">
      <w:pPr>
        <w:ind w:left="720"/>
        <w:rPr>
          <w:sz w:val="22"/>
          <w:szCs w:val="22"/>
        </w:rPr>
      </w:pPr>
    </w:p>
    <w:p w14:paraId="66967917" w14:textId="77777777" w:rsidR="0047358E" w:rsidRPr="009B1597" w:rsidRDefault="0047358E" w:rsidP="000A49F3">
      <w:pPr>
        <w:ind w:left="720"/>
        <w:rPr>
          <w:sz w:val="22"/>
          <w:szCs w:val="22"/>
        </w:rPr>
      </w:pPr>
    </w:p>
    <w:p w14:paraId="4956E395" w14:textId="5FAFB5A4" w:rsidR="0047358E" w:rsidRPr="009B1597" w:rsidRDefault="0047358E" w:rsidP="000A49F3">
      <w:pPr>
        <w:ind w:left="720"/>
        <w:rPr>
          <w:sz w:val="22"/>
          <w:szCs w:val="22"/>
        </w:rPr>
      </w:pPr>
    </w:p>
    <w:p w14:paraId="45DB8242" w14:textId="77777777" w:rsidR="0047358E" w:rsidRPr="009B1597" w:rsidRDefault="0047358E" w:rsidP="000A49F3">
      <w:pPr>
        <w:ind w:left="720"/>
        <w:rPr>
          <w:sz w:val="22"/>
          <w:szCs w:val="22"/>
        </w:rPr>
      </w:pPr>
    </w:p>
    <w:p w14:paraId="3AD26773" w14:textId="4BED3461" w:rsidR="0047358E" w:rsidRPr="009B1597" w:rsidRDefault="0047358E" w:rsidP="000A49F3">
      <w:pPr>
        <w:ind w:left="720"/>
        <w:rPr>
          <w:sz w:val="22"/>
          <w:szCs w:val="22"/>
        </w:rPr>
      </w:pPr>
    </w:p>
    <w:p w14:paraId="490C6EFA" w14:textId="6C8D4728" w:rsidR="0047358E" w:rsidRPr="009B1597" w:rsidRDefault="0047358E" w:rsidP="000A49F3">
      <w:pPr>
        <w:ind w:left="720"/>
        <w:rPr>
          <w:sz w:val="22"/>
          <w:szCs w:val="22"/>
        </w:rPr>
      </w:pPr>
    </w:p>
    <w:p w14:paraId="48B401A6" w14:textId="692B7C39" w:rsidR="000A49F3" w:rsidRPr="009B1597" w:rsidRDefault="00E74BBF" w:rsidP="000A49F3">
      <w:pPr>
        <w:ind w:left="720"/>
        <w:rPr>
          <w:sz w:val="22"/>
          <w:szCs w:val="22"/>
        </w:rPr>
      </w:pPr>
      <w:r w:rsidRPr="009B1597">
        <w:rPr>
          <w:noProof/>
        </w:rPr>
        <mc:AlternateContent>
          <mc:Choice Requires="wps">
            <w:drawing>
              <wp:anchor distT="45720" distB="45720" distL="114300" distR="114300" simplePos="0" relativeHeight="251732992" behindDoc="0" locked="0" layoutInCell="1" allowOverlap="1" wp14:anchorId="67617F8A" wp14:editId="366A4FC0">
                <wp:simplePos x="0" y="0"/>
                <wp:positionH relativeFrom="column">
                  <wp:posOffset>95250</wp:posOffset>
                </wp:positionH>
                <wp:positionV relativeFrom="paragraph">
                  <wp:posOffset>233045</wp:posOffset>
                </wp:positionV>
                <wp:extent cx="4899025" cy="1404620"/>
                <wp:effectExtent l="0" t="0" r="0" b="0"/>
                <wp:wrapSquare wrapText="bothSides"/>
                <wp:docPr id="129819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02510AE6" w14:textId="77777777" w:rsidR="00E74BBF" w:rsidRDefault="00E74BBF" w:rsidP="00E74BBF">
                            <w:pPr>
                              <w:rPr>
                                <w:rFonts w:ascii="Gilroy Bold" w:hAnsi="Gilroy Bold"/>
                                <w:color w:val="0070C0"/>
                              </w:rPr>
                            </w:pPr>
                            <w:r>
                              <w:rPr>
                                <w:rFonts w:ascii="Gilroy Bold" w:hAnsi="Gilroy Bold"/>
                                <w:color w:val="0070C0"/>
                              </w:rPr>
                              <w:t>CONTACTS</w:t>
                            </w:r>
                          </w:p>
                          <w:p w14:paraId="7A1BDD96" w14:textId="77777777" w:rsidR="00E74BBF" w:rsidRDefault="00E74BBF" w:rsidP="00E74BBF">
                            <w:pPr>
                              <w:rPr>
                                <w:rFonts w:ascii="Gilroy" w:hAnsi="Gilroy"/>
                              </w:rPr>
                            </w:pPr>
                            <w:r w:rsidRPr="00A35BC0">
                              <w:rPr>
                                <w:rFonts w:ascii="Gilroy SemiBold" w:hAnsi="Gilroy SemiBold"/>
                              </w:rPr>
                              <w:t>Façade Consultant</w:t>
                            </w:r>
                            <w:r>
                              <w:rPr>
                                <w:rFonts w:ascii="Gilroy" w:hAnsi="Gilroy"/>
                              </w:rPr>
                              <w:t xml:space="preserve"> – {Insert Name}</w:t>
                            </w:r>
                          </w:p>
                          <w:p w14:paraId="1A10C101" w14:textId="77777777" w:rsidR="00E74BBF" w:rsidRDefault="00E74BBF" w:rsidP="00E74BBF">
                            <w:pPr>
                              <w:rPr>
                                <w:rFonts w:ascii="Gilroy" w:hAnsi="Gilroy"/>
                              </w:rPr>
                            </w:pPr>
                            <w:r>
                              <w:rPr>
                                <w:rFonts w:ascii="Gilroy" w:hAnsi="Gilroy"/>
                              </w:rPr>
                              <w:t>Telephone – {Insert direct number &amp; mobile}</w:t>
                            </w:r>
                          </w:p>
                          <w:p w14:paraId="0FC8F0FF" w14:textId="77777777" w:rsidR="00E74BBF" w:rsidRDefault="00E74BBF" w:rsidP="00E74BBF">
                            <w:pPr>
                              <w:rPr>
                                <w:rFonts w:ascii="Gilroy" w:hAnsi="Gilroy"/>
                              </w:rPr>
                            </w:pPr>
                            <w:r>
                              <w:rPr>
                                <w:rFonts w:ascii="Gilroy" w:hAnsi="Gilroy"/>
                              </w:rPr>
                              <w:t xml:space="preserve">Email – </w:t>
                            </w:r>
                            <w:hyperlink r:id="rId42" w:history="1">
                              <w:r w:rsidRPr="00336DA8">
                                <w:rPr>
                                  <w:rStyle w:val="Hyperlink"/>
                                  <w:rFonts w:ascii="Gilroy" w:hAnsi="Gilroy"/>
                                </w:rPr>
                                <w:t>{insertname}@valcan.co.uk</w:t>
                              </w:r>
                            </w:hyperlink>
                          </w:p>
                          <w:p w14:paraId="2AD231DE" w14:textId="77777777" w:rsidR="00E74BBF" w:rsidRPr="00AA33D4" w:rsidRDefault="00E74BBF" w:rsidP="00E74BBF">
                            <w:pPr>
                              <w:rPr>
                                <w:rFonts w:ascii="Gilroy" w:hAnsi="Gilroy"/>
                              </w:rPr>
                            </w:pPr>
                          </w:p>
                          <w:p w14:paraId="5CCFD336" w14:textId="77777777" w:rsidR="00E74BBF" w:rsidRDefault="00E74BBF" w:rsidP="00E74BBF">
                            <w:pPr>
                              <w:rPr>
                                <w:rFonts w:ascii="Gilroy Bold" w:hAnsi="Gilroy Bold"/>
                                <w:color w:val="0070C0"/>
                              </w:rPr>
                            </w:pPr>
                          </w:p>
                          <w:p w14:paraId="2BE695FC" w14:textId="77777777" w:rsidR="00E74BBF" w:rsidRPr="00CE0EF9" w:rsidRDefault="00E74BBF" w:rsidP="00E74BBF">
                            <w:pPr>
                              <w:rPr>
                                <w:rFonts w:ascii="Gilroy Bold" w:hAnsi="Gilroy Bold"/>
                                <w:color w:val="0070C0"/>
                              </w:rPr>
                            </w:pPr>
                            <w:r w:rsidRPr="00CE0EF9">
                              <w:rPr>
                                <w:rFonts w:ascii="Gilroy Bold" w:hAnsi="Gilroy Bold"/>
                                <w:color w:val="0070C0"/>
                              </w:rPr>
                              <w:t>FAIRVIEW EUROPE T/A VALCAN</w:t>
                            </w:r>
                          </w:p>
                          <w:p w14:paraId="4814B671" w14:textId="77777777" w:rsidR="00E74BBF" w:rsidRPr="00CE0EF9" w:rsidRDefault="00E74BBF" w:rsidP="00E74BBF">
                            <w:pPr>
                              <w:rPr>
                                <w:rFonts w:ascii="Gilroy" w:hAnsi="Gilroy"/>
                              </w:rPr>
                            </w:pPr>
                            <w:proofErr w:type="spellStart"/>
                            <w:r w:rsidRPr="00CE0EF9">
                              <w:rPr>
                                <w:rFonts w:ascii="Gilroy" w:hAnsi="Gilroy"/>
                              </w:rPr>
                              <w:t>Dunball</w:t>
                            </w:r>
                            <w:proofErr w:type="spellEnd"/>
                            <w:r w:rsidRPr="00CE0EF9">
                              <w:rPr>
                                <w:rFonts w:ascii="Gilroy" w:hAnsi="Gilroy"/>
                              </w:rPr>
                              <w:t xml:space="preserve"> House, Woodlands Court Business Park</w:t>
                            </w:r>
                          </w:p>
                          <w:p w14:paraId="5DA7FB58" w14:textId="77777777" w:rsidR="00E74BBF" w:rsidRDefault="00E74BBF" w:rsidP="00E74BBF">
                            <w:pPr>
                              <w:rPr>
                                <w:rFonts w:ascii="Gilroy" w:hAnsi="Gilroy"/>
                              </w:rPr>
                            </w:pPr>
                            <w:r w:rsidRPr="00CE0EF9">
                              <w:rPr>
                                <w:rFonts w:ascii="Gilroy" w:hAnsi="Gilroy"/>
                              </w:rPr>
                              <w:t>Bristol Road,</w:t>
                            </w:r>
                            <w:r>
                              <w:rPr>
                                <w:rFonts w:ascii="Gilroy" w:hAnsi="Gilroy"/>
                              </w:rPr>
                              <w:t xml:space="preserve"> </w:t>
                            </w:r>
                            <w:r w:rsidRPr="00CE0EF9">
                              <w:rPr>
                                <w:rFonts w:ascii="Gilroy" w:hAnsi="Gilroy"/>
                              </w:rPr>
                              <w:t>Bridgwater, Somerset</w:t>
                            </w:r>
                            <w:r>
                              <w:rPr>
                                <w:rFonts w:ascii="Gilroy" w:hAnsi="Gilroy"/>
                              </w:rPr>
                              <w:t xml:space="preserve"> </w:t>
                            </w:r>
                            <w:r w:rsidRPr="00CE0EF9">
                              <w:rPr>
                                <w:rFonts w:ascii="Gilroy" w:hAnsi="Gilroy"/>
                              </w:rPr>
                              <w:t>TA6 4FJ</w:t>
                            </w:r>
                          </w:p>
                          <w:p w14:paraId="10624732" w14:textId="77777777" w:rsidR="00E74BBF" w:rsidRDefault="00E74BBF" w:rsidP="00E74BBF">
                            <w:pPr>
                              <w:rPr>
                                <w:rFonts w:ascii="Gilroy" w:hAnsi="Gilroy"/>
                              </w:rPr>
                            </w:pPr>
                            <w:r>
                              <w:rPr>
                                <w:rFonts w:ascii="Gilroy" w:hAnsi="Gilroy"/>
                              </w:rPr>
                              <w:t>Telephone: 01278 428245</w:t>
                            </w:r>
                          </w:p>
                          <w:p w14:paraId="2552160B" w14:textId="77777777" w:rsidR="00E74BBF" w:rsidRDefault="00E74BBF" w:rsidP="00E74BBF">
                            <w:pPr>
                              <w:rPr>
                                <w:rFonts w:ascii="Gilroy" w:hAnsi="Gilroy"/>
                              </w:rPr>
                            </w:pPr>
                            <w:r>
                              <w:rPr>
                                <w:rFonts w:ascii="Gilroy" w:hAnsi="Gilroy"/>
                              </w:rPr>
                              <w:t xml:space="preserve">Email: </w:t>
                            </w:r>
                            <w:hyperlink r:id="rId43" w:history="1">
                              <w:r w:rsidRPr="00FA700D">
                                <w:rPr>
                                  <w:rStyle w:val="Hyperlink"/>
                                  <w:rFonts w:ascii="Gilroy" w:hAnsi="Gilroy"/>
                                </w:rPr>
                                <w:t>enquiries@valcan.co.uk</w:t>
                              </w:r>
                            </w:hyperlink>
                            <w:r>
                              <w:rPr>
                                <w:rFonts w:ascii="Gilroy" w:hAnsi="Gilroy"/>
                              </w:rPr>
                              <w:t xml:space="preserve"> </w:t>
                            </w:r>
                          </w:p>
                          <w:p w14:paraId="59246568" w14:textId="77777777" w:rsidR="00E74BBF" w:rsidRPr="00CE0EF9" w:rsidRDefault="00E74BBF" w:rsidP="00E74BBF">
                            <w:pPr>
                              <w:rPr>
                                <w:rFonts w:ascii="Gilroy" w:hAnsi="Gilroy"/>
                              </w:rPr>
                            </w:pPr>
                            <w:r>
                              <w:rPr>
                                <w:rFonts w:ascii="Gilroy" w:hAnsi="Gilroy"/>
                              </w:rPr>
                              <w:t xml:space="preserve">Web: </w:t>
                            </w:r>
                            <w:hyperlink r:id="rId44" w:history="1">
                              <w:r w:rsidRPr="00FA700D">
                                <w:rPr>
                                  <w:rStyle w:val="Hyperlink"/>
                                  <w:rFonts w:ascii="Gilroy" w:hAnsi="Gilroy"/>
                                </w:rPr>
                                <w:t>www.valcan.co.uk</w:t>
                              </w:r>
                            </w:hyperlink>
                            <w:r>
                              <w:rPr>
                                <w:rFonts w:ascii="Gilroy" w:hAnsi="Gilroy"/>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17F8A" id="_x0000_s1027" type="#_x0000_t202" style="position:absolute;left:0;text-align:left;margin-left:7.5pt;margin-top:18.35pt;width:385.7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" filled="f" stroked="f">
                <v:textbox style="mso-fit-shape-to-text:t">
                  <w:txbxContent>
                    <w:p w14:paraId="02510AE6" w14:textId="77777777" w:rsidR="00E74BBF" w:rsidRDefault="00E74BBF" w:rsidP="00E74BBF">
                      <w:pPr>
                        <w:rPr>
                          <w:rFonts w:ascii="Gilroy Bold" w:hAnsi="Gilroy Bold"/>
                          <w:color w:val="0070C0"/>
                        </w:rPr>
                      </w:pPr>
                      <w:r>
                        <w:rPr>
                          <w:rFonts w:ascii="Gilroy Bold" w:hAnsi="Gilroy Bold"/>
                          <w:color w:val="0070C0"/>
                        </w:rPr>
                        <w:t>CONTACTS</w:t>
                      </w:r>
                    </w:p>
                    <w:p w14:paraId="7A1BDD96" w14:textId="77777777" w:rsidR="00E74BBF" w:rsidRDefault="00E74BBF" w:rsidP="00E74BBF">
                      <w:pPr>
                        <w:rPr>
                          <w:rFonts w:ascii="Gilroy" w:hAnsi="Gilroy"/>
                        </w:rPr>
                      </w:pPr>
                      <w:r w:rsidRPr="00A35BC0">
                        <w:rPr>
                          <w:rFonts w:ascii="Gilroy SemiBold" w:hAnsi="Gilroy SemiBold"/>
                        </w:rPr>
                        <w:t>Façade Consultant</w:t>
                      </w:r>
                      <w:r>
                        <w:rPr>
                          <w:rFonts w:ascii="Gilroy" w:hAnsi="Gilroy"/>
                        </w:rPr>
                        <w:t xml:space="preserve"> – {Insert Name}</w:t>
                      </w:r>
                    </w:p>
                    <w:p w14:paraId="1A10C101" w14:textId="77777777" w:rsidR="00E74BBF" w:rsidRDefault="00E74BBF" w:rsidP="00E74BBF">
                      <w:pPr>
                        <w:rPr>
                          <w:rFonts w:ascii="Gilroy" w:hAnsi="Gilroy"/>
                        </w:rPr>
                      </w:pPr>
                      <w:r>
                        <w:rPr>
                          <w:rFonts w:ascii="Gilroy" w:hAnsi="Gilroy"/>
                        </w:rPr>
                        <w:t>Telephone – {Insert direct number &amp; mobile}</w:t>
                      </w:r>
                    </w:p>
                    <w:p w14:paraId="0FC8F0FF" w14:textId="77777777" w:rsidR="00E74BBF" w:rsidRDefault="00E74BBF" w:rsidP="00E74BBF">
                      <w:pPr>
                        <w:rPr>
                          <w:rFonts w:ascii="Gilroy" w:hAnsi="Gilroy"/>
                        </w:rPr>
                      </w:pPr>
                      <w:r>
                        <w:rPr>
                          <w:rFonts w:ascii="Gilroy" w:hAnsi="Gilroy"/>
                        </w:rPr>
                        <w:t xml:space="preserve">Email – </w:t>
                      </w:r>
                      <w:hyperlink r:id="rId45" w:history="1">
                        <w:r w:rsidRPr="00336DA8">
                          <w:rPr>
                            <w:rStyle w:val="Hyperlink"/>
                            <w:rFonts w:ascii="Gilroy" w:hAnsi="Gilroy"/>
                          </w:rPr>
                          <w:t>{insertname}@valcan.co.uk</w:t>
                        </w:r>
                      </w:hyperlink>
                    </w:p>
                    <w:p w14:paraId="2AD231DE" w14:textId="77777777" w:rsidR="00E74BBF" w:rsidRPr="00AA33D4" w:rsidRDefault="00E74BBF" w:rsidP="00E74BBF">
                      <w:pPr>
                        <w:rPr>
                          <w:rFonts w:ascii="Gilroy" w:hAnsi="Gilroy"/>
                        </w:rPr>
                      </w:pPr>
                    </w:p>
                    <w:p w14:paraId="5CCFD336" w14:textId="77777777" w:rsidR="00E74BBF" w:rsidRDefault="00E74BBF" w:rsidP="00E74BBF">
                      <w:pPr>
                        <w:rPr>
                          <w:rFonts w:ascii="Gilroy Bold" w:hAnsi="Gilroy Bold"/>
                          <w:color w:val="0070C0"/>
                        </w:rPr>
                      </w:pPr>
                    </w:p>
                    <w:p w14:paraId="2BE695FC" w14:textId="77777777" w:rsidR="00E74BBF" w:rsidRPr="00CE0EF9" w:rsidRDefault="00E74BBF" w:rsidP="00E74BBF">
                      <w:pPr>
                        <w:rPr>
                          <w:rFonts w:ascii="Gilroy Bold" w:hAnsi="Gilroy Bold"/>
                          <w:color w:val="0070C0"/>
                        </w:rPr>
                      </w:pPr>
                      <w:r w:rsidRPr="00CE0EF9">
                        <w:rPr>
                          <w:rFonts w:ascii="Gilroy Bold" w:hAnsi="Gilroy Bold"/>
                          <w:color w:val="0070C0"/>
                        </w:rPr>
                        <w:t>FAIRVIEW EUROPE T/A VALCAN</w:t>
                      </w:r>
                    </w:p>
                    <w:p w14:paraId="4814B671" w14:textId="77777777" w:rsidR="00E74BBF" w:rsidRPr="00CE0EF9" w:rsidRDefault="00E74BBF" w:rsidP="00E74BBF">
                      <w:pPr>
                        <w:rPr>
                          <w:rFonts w:ascii="Gilroy" w:hAnsi="Gilroy"/>
                        </w:rPr>
                      </w:pPr>
                      <w:proofErr w:type="spellStart"/>
                      <w:r w:rsidRPr="00CE0EF9">
                        <w:rPr>
                          <w:rFonts w:ascii="Gilroy" w:hAnsi="Gilroy"/>
                        </w:rPr>
                        <w:t>Dunball</w:t>
                      </w:r>
                      <w:proofErr w:type="spellEnd"/>
                      <w:r w:rsidRPr="00CE0EF9">
                        <w:rPr>
                          <w:rFonts w:ascii="Gilroy" w:hAnsi="Gilroy"/>
                        </w:rPr>
                        <w:t xml:space="preserve"> House, Woodlands Court Business Park</w:t>
                      </w:r>
                    </w:p>
                    <w:p w14:paraId="5DA7FB58" w14:textId="77777777" w:rsidR="00E74BBF" w:rsidRDefault="00E74BBF" w:rsidP="00E74BBF">
                      <w:pPr>
                        <w:rPr>
                          <w:rFonts w:ascii="Gilroy" w:hAnsi="Gilroy"/>
                        </w:rPr>
                      </w:pPr>
                      <w:r w:rsidRPr="00CE0EF9">
                        <w:rPr>
                          <w:rFonts w:ascii="Gilroy" w:hAnsi="Gilroy"/>
                        </w:rPr>
                        <w:t>Bristol Road,</w:t>
                      </w:r>
                      <w:r>
                        <w:rPr>
                          <w:rFonts w:ascii="Gilroy" w:hAnsi="Gilroy"/>
                        </w:rPr>
                        <w:t xml:space="preserve"> </w:t>
                      </w:r>
                      <w:r w:rsidRPr="00CE0EF9">
                        <w:rPr>
                          <w:rFonts w:ascii="Gilroy" w:hAnsi="Gilroy"/>
                        </w:rPr>
                        <w:t>Bridgwater, Somerset</w:t>
                      </w:r>
                      <w:r>
                        <w:rPr>
                          <w:rFonts w:ascii="Gilroy" w:hAnsi="Gilroy"/>
                        </w:rPr>
                        <w:t xml:space="preserve"> </w:t>
                      </w:r>
                      <w:r w:rsidRPr="00CE0EF9">
                        <w:rPr>
                          <w:rFonts w:ascii="Gilroy" w:hAnsi="Gilroy"/>
                        </w:rPr>
                        <w:t>TA6 4FJ</w:t>
                      </w:r>
                    </w:p>
                    <w:p w14:paraId="10624732" w14:textId="77777777" w:rsidR="00E74BBF" w:rsidRDefault="00E74BBF" w:rsidP="00E74BBF">
                      <w:pPr>
                        <w:rPr>
                          <w:rFonts w:ascii="Gilroy" w:hAnsi="Gilroy"/>
                        </w:rPr>
                      </w:pPr>
                      <w:r>
                        <w:rPr>
                          <w:rFonts w:ascii="Gilroy" w:hAnsi="Gilroy"/>
                        </w:rPr>
                        <w:t>Telephone: 01278 428245</w:t>
                      </w:r>
                    </w:p>
                    <w:p w14:paraId="2552160B" w14:textId="77777777" w:rsidR="00E74BBF" w:rsidRDefault="00E74BBF" w:rsidP="00E74BBF">
                      <w:pPr>
                        <w:rPr>
                          <w:rFonts w:ascii="Gilroy" w:hAnsi="Gilroy"/>
                        </w:rPr>
                      </w:pPr>
                      <w:r>
                        <w:rPr>
                          <w:rFonts w:ascii="Gilroy" w:hAnsi="Gilroy"/>
                        </w:rPr>
                        <w:t xml:space="preserve">Email: </w:t>
                      </w:r>
                      <w:hyperlink r:id="rId46" w:history="1">
                        <w:r w:rsidRPr="00FA700D">
                          <w:rPr>
                            <w:rStyle w:val="Hyperlink"/>
                            <w:rFonts w:ascii="Gilroy" w:hAnsi="Gilroy"/>
                          </w:rPr>
                          <w:t>enquiries@valcan.co.uk</w:t>
                        </w:r>
                      </w:hyperlink>
                      <w:r>
                        <w:rPr>
                          <w:rFonts w:ascii="Gilroy" w:hAnsi="Gilroy"/>
                        </w:rPr>
                        <w:t xml:space="preserve"> </w:t>
                      </w:r>
                    </w:p>
                    <w:p w14:paraId="59246568" w14:textId="77777777" w:rsidR="00E74BBF" w:rsidRPr="00CE0EF9" w:rsidRDefault="00E74BBF" w:rsidP="00E74BBF">
                      <w:pPr>
                        <w:rPr>
                          <w:rFonts w:ascii="Gilroy" w:hAnsi="Gilroy"/>
                        </w:rPr>
                      </w:pPr>
                      <w:r>
                        <w:rPr>
                          <w:rFonts w:ascii="Gilroy" w:hAnsi="Gilroy"/>
                        </w:rPr>
                        <w:t xml:space="preserve">Web: </w:t>
                      </w:r>
                      <w:hyperlink r:id="rId47" w:history="1">
                        <w:r w:rsidRPr="00FA700D">
                          <w:rPr>
                            <w:rStyle w:val="Hyperlink"/>
                            <w:rFonts w:ascii="Gilroy" w:hAnsi="Gilroy"/>
                          </w:rPr>
                          <w:t>www.valcan.co.uk</w:t>
                        </w:r>
                      </w:hyperlink>
                      <w:r>
                        <w:rPr>
                          <w:rFonts w:ascii="Gilroy" w:hAnsi="Gilroy"/>
                        </w:rPr>
                        <w:t xml:space="preserve"> </w:t>
                      </w:r>
                    </w:p>
                  </w:txbxContent>
                </v:textbox>
                <w10:wrap type="square"/>
              </v:shape>
            </w:pict>
          </mc:Fallback>
        </mc:AlternateContent>
      </w:r>
    </w:p>
    <w:p w14:paraId="32E3CFDD" w14:textId="5D2111C1" w:rsidR="00563448" w:rsidRPr="009B1597" w:rsidRDefault="00563448" w:rsidP="00563448">
      <w:r w:rsidRPr="009B1597">
        <w:rPr>
          <w:noProof/>
        </w:rPr>
        <mc:AlternateContent>
          <mc:Choice Requires="wps">
            <w:drawing>
              <wp:anchor distT="0" distB="0" distL="114300" distR="114300" simplePos="0" relativeHeight="251703296" behindDoc="0" locked="0" layoutInCell="1" allowOverlap="1" wp14:anchorId="09E858DB" wp14:editId="23235535">
                <wp:simplePos x="0" y="0"/>
                <wp:positionH relativeFrom="column">
                  <wp:posOffset>-914400</wp:posOffset>
                </wp:positionH>
                <wp:positionV relativeFrom="paragraph">
                  <wp:posOffset>-1008993</wp:posOffset>
                </wp:positionV>
                <wp:extent cx="7628890" cy="10788015"/>
                <wp:effectExtent l="0" t="0" r="0" b="0"/>
                <wp:wrapNone/>
                <wp:docPr id="73346804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B02B4" id="Rectangle 8" o:spid="_x0000_s1026" style="position:absolute;margin-left:-1in;margin-top:-79.45pt;width:600.7pt;height:849.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4CA53EE5" w14:textId="2998E239" w:rsidR="000A49F3" w:rsidRPr="009B1597" w:rsidRDefault="00282791" w:rsidP="000A49F3">
      <w:pPr>
        <w:ind w:left="720"/>
        <w:rPr>
          <w:sz w:val="22"/>
          <w:szCs w:val="22"/>
        </w:rPr>
      </w:pPr>
      <w:r w:rsidRPr="009B1597">
        <w:rPr>
          <w:noProof/>
          <w:sz w:val="28"/>
          <w:szCs w:val="28"/>
        </w:rPr>
        <w:drawing>
          <wp:anchor distT="0" distB="0" distL="114300" distR="114300" simplePos="0" relativeHeight="251706368" behindDoc="0" locked="0" layoutInCell="1" allowOverlap="1" wp14:anchorId="3A6194A2" wp14:editId="2DFA9C75">
            <wp:simplePos x="0" y="0"/>
            <wp:positionH relativeFrom="column">
              <wp:posOffset>4503392</wp:posOffset>
            </wp:positionH>
            <wp:positionV relativeFrom="paragraph">
              <wp:posOffset>5947173</wp:posOffset>
            </wp:positionV>
            <wp:extent cx="1132974" cy="1602055"/>
            <wp:effectExtent l="0" t="0" r="0" b="0"/>
            <wp:wrapNone/>
            <wp:docPr id="113244546" name="Picture 14" descr="A blue and whit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546" name="Picture 14" descr="A blue and white circle with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32974" cy="1602055"/>
                    </a:xfrm>
                    <a:prstGeom prst="rect">
                      <a:avLst/>
                    </a:prstGeom>
                  </pic:spPr>
                </pic:pic>
              </a:graphicData>
            </a:graphic>
            <wp14:sizeRelH relativeFrom="margin">
              <wp14:pctWidth>0</wp14:pctWidth>
            </wp14:sizeRelH>
            <wp14:sizeRelV relativeFrom="margin">
              <wp14:pctHeight>0</wp14:pctHeight>
            </wp14:sizeRelV>
          </wp:anchor>
        </w:drawing>
      </w:r>
    </w:p>
    <w:sectPr w:rsidR="000A49F3" w:rsidRPr="009B1597">
      <w:headerReference w:type="default" r:id="rId49"/>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FF1CC" w14:textId="77777777" w:rsidR="005131CC" w:rsidRDefault="005131CC" w:rsidP="00BE6837">
      <w:pPr>
        <w:spacing w:after="0" w:line="240" w:lineRule="auto"/>
      </w:pPr>
      <w:r>
        <w:separator/>
      </w:r>
    </w:p>
  </w:endnote>
  <w:endnote w:type="continuationSeparator" w:id="0">
    <w:p w14:paraId="38F754DF" w14:textId="77777777" w:rsidR="005131CC" w:rsidRDefault="005131CC" w:rsidP="00B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roy Bold">
    <w:panose1 w:val="00000800000000000000"/>
    <w:charset w:val="00"/>
    <w:family w:val="auto"/>
    <w:pitch w:val="variable"/>
    <w:sig w:usb0="00000207" w:usb1="00000000" w:usb2="00000000" w:usb3="00000000" w:csb0="00000097" w:csb1="00000000"/>
  </w:font>
  <w:font w:name="Gilroy SemiBold">
    <w:panose1 w:val="00000700000000000000"/>
    <w:charset w:val="00"/>
    <w:family w:val="auto"/>
    <w:pitch w:val="variable"/>
    <w:sig w:usb0="00000207" w:usb1="00000000" w:usb2="00000000" w:usb3="00000000" w:csb0="00000097" w:csb1="00000000"/>
  </w:font>
  <w:font w:name="Gilroy">
    <w:panose1 w:val="00000500000000000000"/>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9164284"/>
      <w:docPartObj>
        <w:docPartGallery w:val="Page Numbers (Bottom of Page)"/>
        <w:docPartUnique/>
      </w:docPartObj>
    </w:sdtPr>
    <w:sdtContent>
      <w:p w14:paraId="48647237" w14:textId="09EA94AC" w:rsidR="00BE6837" w:rsidRPr="009B1597" w:rsidRDefault="00BE6837">
        <w:pPr>
          <w:pStyle w:val="Footer"/>
          <w:rPr>
            <w:sz w:val="20"/>
            <w:szCs w:val="20"/>
          </w:rPr>
        </w:pPr>
        <w:r w:rsidRPr="009B1597">
          <w:rPr>
            <w:noProof/>
            <w:sz w:val="20"/>
            <w:szCs w:val="20"/>
          </w:rPr>
          <mc:AlternateContent>
            <mc:Choice Requires="wps">
              <w:drawing>
                <wp:anchor distT="0" distB="0" distL="114300" distR="114300" simplePos="0" relativeHeight="251659776" behindDoc="0" locked="0" layoutInCell="1" allowOverlap="1" wp14:anchorId="5FBE20AF" wp14:editId="62093B89">
                  <wp:simplePos x="0" y="0"/>
                  <wp:positionH relativeFrom="column">
                    <wp:posOffset>-463550</wp:posOffset>
                  </wp:positionH>
                  <wp:positionV relativeFrom="paragraph">
                    <wp:posOffset>-140335</wp:posOffset>
                  </wp:positionV>
                  <wp:extent cx="6468470" cy="0"/>
                  <wp:effectExtent l="0" t="0" r="0" b="0"/>
                  <wp:wrapNone/>
                  <wp:docPr id="1103382204" name="Straight Connector 3"/>
                  <wp:cNvGraphicFramePr/>
                  <a:graphic xmlns:a="http://schemas.openxmlformats.org/drawingml/2006/main">
                    <a:graphicData uri="http://schemas.microsoft.com/office/word/2010/wordprocessingShape">
                      <wps:wsp>
                        <wps:cNvCnPr/>
                        <wps:spPr>
                          <a:xfrm>
                            <a:off x="0" y="0"/>
                            <a:ext cx="6468470" cy="0"/>
                          </a:xfrm>
                          <a:prstGeom prst="line">
                            <a:avLst/>
                          </a:prstGeom>
                          <a:ln>
                            <a:solidFill>
                              <a:schemeClr val="tx1">
                                <a:lumMod val="85000"/>
                                <a:lumOff val="15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6FDFA54" id="Straight Connector 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6.5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" strokecolor="#272727 [2749]" strokeweight=".5pt">
                  <v:stroke joinstyle="miter"/>
                </v:line>
              </w:pict>
            </mc:Fallback>
          </mc:AlternateContent>
        </w:r>
        <w:r w:rsidRPr="009B1597">
          <w:rPr>
            <w:sz w:val="20"/>
            <w:szCs w:val="20"/>
          </w:rPr>
          <w:t>Specification</w:t>
        </w:r>
        <w:r w:rsidR="0082355A">
          <w:rPr>
            <w:sz w:val="20"/>
            <w:szCs w:val="20"/>
          </w:rPr>
          <w:t xml:space="preserve">s </w:t>
        </w:r>
        <w:r w:rsidRPr="009B1597">
          <w:rPr>
            <w:sz w:val="20"/>
            <w:szCs w:val="20"/>
          </w:rPr>
          <w:t xml:space="preserve">– </w:t>
        </w:r>
        <w:proofErr w:type="spellStart"/>
        <w:r w:rsidR="00844E89">
          <w:rPr>
            <w:sz w:val="20"/>
            <w:szCs w:val="20"/>
          </w:rPr>
          <w:t>Evverlap</w:t>
        </w:r>
        <w:proofErr w:type="spellEnd"/>
        <w:r w:rsidR="00844E89">
          <w:rPr>
            <w:sz w:val="20"/>
            <w:szCs w:val="20"/>
          </w:rPr>
          <w:t xml:space="preserve"> Overlapping </w:t>
        </w:r>
        <w:r w:rsidR="008E2C8F">
          <w:rPr>
            <w:sz w:val="20"/>
            <w:szCs w:val="20"/>
          </w:rPr>
          <w:t>Plank</w:t>
        </w:r>
        <w:r w:rsidR="00844E89">
          <w:rPr>
            <w:sz w:val="20"/>
            <w:szCs w:val="20"/>
          </w:rPr>
          <w:t xml:space="preserve"> System</w:t>
        </w:r>
        <w:r w:rsidR="00155AC1" w:rsidRPr="009B1597">
          <w:rPr>
            <w:sz w:val="20"/>
            <w:szCs w:val="20"/>
          </w:rPr>
          <w:t xml:space="preserve"> </w:t>
        </w:r>
        <w:r w:rsidRPr="009B1597">
          <w:rPr>
            <w:sz w:val="20"/>
            <w:szCs w:val="20"/>
          </w:rPr>
          <w:t xml:space="preserve">| </w:t>
        </w:r>
        <w:r w:rsidR="0093552E">
          <w:rPr>
            <w:sz w:val="20"/>
            <w:szCs w:val="20"/>
          </w:rPr>
          <w:t>Valcan</w:t>
        </w:r>
        <w:r w:rsidRPr="009B1597">
          <w:rPr>
            <w:sz w:val="20"/>
            <w:szCs w:val="20"/>
          </w:rPr>
          <w:t xml:space="preserve"> </w:t>
        </w:r>
        <w:r w:rsidR="00E708D3" w:rsidRPr="009B1597">
          <w:rPr>
            <w:sz w:val="20"/>
            <w:szCs w:val="20"/>
          </w:rPr>
          <w:tab/>
        </w:r>
        <w:r w:rsidRPr="009B1597">
          <w:rPr>
            <w:sz w:val="20"/>
            <w:szCs w:val="20"/>
          </w:rPr>
          <w:t xml:space="preserve">| </w:t>
        </w:r>
        <w:r w:rsidRPr="009B1597">
          <w:rPr>
            <w:b/>
            <w:bCs/>
            <w:sz w:val="20"/>
            <w:szCs w:val="20"/>
          </w:rPr>
          <w:t xml:space="preserve">Page </w:t>
        </w:r>
        <w:r w:rsidRPr="009B1597">
          <w:rPr>
            <w:b/>
            <w:bCs/>
            <w:sz w:val="20"/>
            <w:szCs w:val="20"/>
          </w:rPr>
          <w:fldChar w:fldCharType="begin"/>
        </w:r>
        <w:r w:rsidRPr="009B1597">
          <w:rPr>
            <w:b/>
            <w:bCs/>
            <w:sz w:val="20"/>
            <w:szCs w:val="20"/>
          </w:rPr>
          <w:instrText>PAGE   \* MERGEFORMAT</w:instrText>
        </w:r>
        <w:r w:rsidRPr="009B1597">
          <w:rPr>
            <w:b/>
            <w:bCs/>
            <w:sz w:val="20"/>
            <w:szCs w:val="20"/>
          </w:rPr>
          <w:fldChar w:fldCharType="separate"/>
        </w:r>
        <w:r w:rsidRPr="009B1597">
          <w:rPr>
            <w:b/>
            <w:bCs/>
            <w:sz w:val="20"/>
            <w:szCs w:val="20"/>
          </w:rPr>
          <w:t>2</w:t>
        </w:r>
        <w:r w:rsidRPr="009B1597">
          <w:rPr>
            <w:b/>
            <w:bCs/>
            <w:sz w:val="20"/>
            <w:szCs w:val="20"/>
          </w:rPr>
          <w:fldChar w:fldCharType="end"/>
        </w:r>
      </w:p>
    </w:sdtContent>
  </w:sdt>
  <w:p w14:paraId="234E6424" w14:textId="358848FA" w:rsidR="00BE6837" w:rsidRDefault="00BE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7F9304" w14:textId="77777777" w:rsidR="005131CC" w:rsidRDefault="005131CC" w:rsidP="00BE6837">
      <w:pPr>
        <w:spacing w:after="0" w:line="240" w:lineRule="auto"/>
      </w:pPr>
      <w:r>
        <w:separator/>
      </w:r>
    </w:p>
  </w:footnote>
  <w:footnote w:type="continuationSeparator" w:id="0">
    <w:p w14:paraId="4D738448" w14:textId="77777777" w:rsidR="005131CC" w:rsidRDefault="005131CC" w:rsidP="00BE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413F" w14:textId="5F292A88" w:rsidR="002A146E" w:rsidRDefault="00215139">
    <w:pPr>
      <w:pStyle w:val="Header"/>
    </w:pPr>
    <w:r>
      <w:rPr>
        <w:noProof/>
      </w:rPr>
      <mc:AlternateContent>
        <mc:Choice Requires="wps">
          <w:drawing>
            <wp:anchor distT="45720" distB="45720" distL="114300" distR="114300" simplePos="0" relativeHeight="251663360" behindDoc="0" locked="0" layoutInCell="1" allowOverlap="1" wp14:anchorId="49518B08" wp14:editId="59CF2BC1">
              <wp:simplePos x="0" y="0"/>
              <wp:positionH relativeFrom="column">
                <wp:posOffset>2261782</wp:posOffset>
              </wp:positionH>
              <wp:positionV relativeFrom="paragraph">
                <wp:posOffset>12700</wp:posOffset>
              </wp:positionV>
              <wp:extent cx="4709795" cy="1404620"/>
              <wp:effectExtent l="0" t="0" r="0" b="1905"/>
              <wp:wrapSquare wrapText="bothSides"/>
              <wp:docPr id="2294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2E53C7EA" w14:textId="67B62607" w:rsidR="00215139" w:rsidRPr="00215139" w:rsidRDefault="00215139" w:rsidP="00215139">
                          <w:pPr>
                            <w:rPr>
                              <w:color w:val="FFFFFF" w:themeColor="background1"/>
                              <w:sz w:val="22"/>
                              <w:szCs w:val="22"/>
                            </w:rPr>
                          </w:pPr>
                          <w:r w:rsidRPr="00215139">
                            <w:rPr>
                              <w:color w:val="FFFFFF" w:themeColor="background1"/>
                              <w:sz w:val="22"/>
                              <w:szCs w:val="22"/>
                            </w:rPr>
                            <w:t xml:space="preserve">Specification for NBS – </w:t>
                          </w:r>
                          <w:proofErr w:type="spellStart"/>
                          <w:r w:rsidRPr="00215139">
                            <w:rPr>
                              <w:color w:val="FFFFFF" w:themeColor="background1"/>
                              <w:sz w:val="22"/>
                              <w:szCs w:val="22"/>
                            </w:rPr>
                            <w:t>Evverlap</w:t>
                          </w:r>
                          <w:proofErr w:type="spellEnd"/>
                          <w:r w:rsidRPr="00215139">
                            <w:rPr>
                              <w:color w:val="FFFFFF" w:themeColor="background1"/>
                              <w:sz w:val="22"/>
                              <w:szCs w:val="22"/>
                            </w:rPr>
                            <w:t xml:space="preserve"> &amp; </w:t>
                          </w:r>
                          <w:proofErr w:type="spellStart"/>
                          <w:r w:rsidRPr="00215139">
                            <w:rPr>
                              <w:color w:val="FFFFFF" w:themeColor="background1"/>
                              <w:sz w:val="22"/>
                              <w:szCs w:val="22"/>
                            </w:rPr>
                            <w:t>VitraFix</w:t>
                          </w:r>
                          <w:proofErr w:type="spellEnd"/>
                          <w:r w:rsidRPr="00215139">
                            <w:rPr>
                              <w:color w:val="FFFFFF" w:themeColor="background1"/>
                              <w:sz w:val="22"/>
                              <w:szCs w:val="22"/>
                            </w:rPr>
                            <w:t xml:space="preserve"> </w:t>
                          </w:r>
                          <w:r w:rsidRPr="00215139">
                            <w:rPr>
                              <w:color w:val="FFFFFF" w:themeColor="background1"/>
                              <w:sz w:val="22"/>
                              <w:szCs w:val="22"/>
                            </w:rPr>
                            <w:t>Overlapping</w:t>
                          </w:r>
                          <w:r w:rsidRPr="00215139">
                            <w:rPr>
                              <w:color w:val="FFFFFF" w:themeColor="background1"/>
                              <w:sz w:val="22"/>
                              <w:szCs w:val="22"/>
                            </w:rPr>
                            <w:t xml:space="preserve"> Plank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518B08" id="_x0000_t202" coordsize="21600,21600" o:spt="202" path="m,l,21600r21600,l21600,xe">
              <v:stroke joinstyle="miter"/>
              <v:path gradientshapeok="t" o:connecttype="rect"/>
            </v:shapetype>
            <v:shape id="_x0000_s1028" type="#_x0000_t202" style="position:absolute;margin-left:178.1pt;margin-top:1pt;width:370.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" filled="f" stroked="f">
              <v:textbox style="mso-fit-shape-to-text:t">
                <w:txbxContent>
                  <w:p w14:paraId="2E53C7EA" w14:textId="67B62607" w:rsidR="00215139" w:rsidRPr="00215139" w:rsidRDefault="00215139" w:rsidP="00215139">
                    <w:pPr>
                      <w:rPr>
                        <w:color w:val="FFFFFF" w:themeColor="background1"/>
                        <w:sz w:val="22"/>
                        <w:szCs w:val="22"/>
                      </w:rPr>
                    </w:pPr>
                    <w:r w:rsidRPr="00215139">
                      <w:rPr>
                        <w:color w:val="FFFFFF" w:themeColor="background1"/>
                        <w:sz w:val="22"/>
                        <w:szCs w:val="22"/>
                      </w:rPr>
                      <w:t xml:space="preserve">Specification for NBS – </w:t>
                    </w:r>
                    <w:proofErr w:type="spellStart"/>
                    <w:r w:rsidRPr="00215139">
                      <w:rPr>
                        <w:color w:val="FFFFFF" w:themeColor="background1"/>
                        <w:sz w:val="22"/>
                        <w:szCs w:val="22"/>
                      </w:rPr>
                      <w:t>Evverlap</w:t>
                    </w:r>
                    <w:proofErr w:type="spellEnd"/>
                    <w:r w:rsidRPr="00215139">
                      <w:rPr>
                        <w:color w:val="FFFFFF" w:themeColor="background1"/>
                        <w:sz w:val="22"/>
                        <w:szCs w:val="22"/>
                      </w:rPr>
                      <w:t xml:space="preserve"> &amp; </w:t>
                    </w:r>
                    <w:proofErr w:type="spellStart"/>
                    <w:r w:rsidRPr="00215139">
                      <w:rPr>
                        <w:color w:val="FFFFFF" w:themeColor="background1"/>
                        <w:sz w:val="22"/>
                        <w:szCs w:val="22"/>
                      </w:rPr>
                      <w:t>VitraFix</w:t>
                    </w:r>
                    <w:proofErr w:type="spellEnd"/>
                    <w:r w:rsidRPr="00215139">
                      <w:rPr>
                        <w:color w:val="FFFFFF" w:themeColor="background1"/>
                        <w:sz w:val="22"/>
                        <w:szCs w:val="22"/>
                      </w:rPr>
                      <w:t xml:space="preserve"> </w:t>
                    </w:r>
                    <w:r w:rsidRPr="00215139">
                      <w:rPr>
                        <w:color w:val="FFFFFF" w:themeColor="background1"/>
                        <w:sz w:val="22"/>
                        <w:szCs w:val="22"/>
                      </w:rPr>
                      <w:t>Overlapping</w:t>
                    </w:r>
                    <w:r w:rsidRPr="00215139">
                      <w:rPr>
                        <w:color w:val="FFFFFF" w:themeColor="background1"/>
                        <w:sz w:val="22"/>
                        <w:szCs w:val="22"/>
                      </w:rPr>
                      <w:t xml:space="preserve"> Plank System</w:t>
                    </w:r>
                  </w:p>
                </w:txbxContent>
              </v:textbox>
              <w10:wrap type="square"/>
            </v:shape>
          </w:pict>
        </mc:Fallback>
      </mc:AlternateContent>
    </w:r>
    <w:r w:rsidR="00093663">
      <w:rPr>
        <w:noProof/>
      </w:rPr>
      <w:drawing>
        <wp:anchor distT="0" distB="0" distL="114300" distR="114300" simplePos="0" relativeHeight="251661312" behindDoc="0" locked="0" layoutInCell="1" allowOverlap="1" wp14:anchorId="02CF6A9B" wp14:editId="1B850E9F">
          <wp:simplePos x="0" y="0"/>
          <wp:positionH relativeFrom="column">
            <wp:posOffset>-542925</wp:posOffset>
          </wp:positionH>
          <wp:positionV relativeFrom="paragraph">
            <wp:posOffset>-293945</wp:posOffset>
          </wp:positionV>
          <wp:extent cx="1733909" cy="505995"/>
          <wp:effectExtent l="0" t="0" r="0" b="8890"/>
          <wp:wrapNone/>
          <wp:docPr id="8480636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367" name="Graphic 848063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3909" cy="505995"/>
                  </a:xfrm>
                  <a:prstGeom prst="rect">
                    <a:avLst/>
                  </a:prstGeom>
                </pic:spPr>
              </pic:pic>
            </a:graphicData>
          </a:graphic>
          <wp14:sizeRelH relativeFrom="margin">
            <wp14:pctWidth>0</wp14:pctWidth>
          </wp14:sizeRelH>
          <wp14:sizeRelV relativeFrom="margin">
            <wp14:pctHeight>0</wp14:pctHeight>
          </wp14:sizeRelV>
        </wp:anchor>
      </w:drawing>
    </w:r>
    <w:r w:rsidR="00093663">
      <w:rPr>
        <w:noProof/>
      </w:rPr>
      <mc:AlternateContent>
        <mc:Choice Requires="wps">
          <w:drawing>
            <wp:anchor distT="0" distB="0" distL="114300" distR="114300" simplePos="0" relativeHeight="251660288" behindDoc="0" locked="0" layoutInCell="1" allowOverlap="1" wp14:anchorId="60AAB4C6" wp14:editId="5A8EBD28">
              <wp:simplePos x="0" y="0"/>
              <wp:positionH relativeFrom="column">
                <wp:posOffset>-1017917</wp:posOffset>
              </wp:positionH>
              <wp:positionV relativeFrom="paragraph">
                <wp:posOffset>-440954</wp:posOffset>
              </wp:positionV>
              <wp:extent cx="7763774" cy="802257"/>
              <wp:effectExtent l="0" t="0" r="8890" b="0"/>
              <wp:wrapNone/>
              <wp:docPr id="1401105150" name="Rectangle 16"/>
              <wp:cNvGraphicFramePr/>
              <a:graphic xmlns:a="http://schemas.openxmlformats.org/drawingml/2006/main">
                <a:graphicData uri="http://schemas.microsoft.com/office/word/2010/wordprocessingShape">
                  <wps:wsp>
                    <wps:cNvSpPr/>
                    <wps:spPr>
                      <a:xfrm>
                        <a:off x="0" y="0"/>
                        <a:ext cx="7763774" cy="802257"/>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B3DF35" id="Rectangle 16" o:spid="_x0000_s1026" style="position:absolute;margin-left:-80.15pt;margin-top:-34.7pt;width:611.3pt;height:6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157"/>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B48DB"/>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361CF"/>
    <w:multiLevelType w:val="hybridMultilevel"/>
    <w:tmpl w:val="1E36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C551F"/>
    <w:multiLevelType w:val="multilevel"/>
    <w:tmpl w:val="89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25B13"/>
    <w:multiLevelType w:val="multilevel"/>
    <w:tmpl w:val="6C8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A4EDB"/>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54443"/>
    <w:multiLevelType w:val="multilevel"/>
    <w:tmpl w:val="196A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06C1F"/>
    <w:multiLevelType w:val="multilevel"/>
    <w:tmpl w:val="5D96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B71FB"/>
    <w:multiLevelType w:val="multilevel"/>
    <w:tmpl w:val="D726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314AC"/>
    <w:multiLevelType w:val="multilevel"/>
    <w:tmpl w:val="6524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C295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87B4F"/>
    <w:multiLevelType w:val="multilevel"/>
    <w:tmpl w:val="AF5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C64AF"/>
    <w:multiLevelType w:val="multilevel"/>
    <w:tmpl w:val="B0C2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96057"/>
    <w:multiLevelType w:val="multilevel"/>
    <w:tmpl w:val="86A6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026C2"/>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C74F1"/>
    <w:multiLevelType w:val="multilevel"/>
    <w:tmpl w:val="1C4A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6422FF"/>
    <w:multiLevelType w:val="hybridMultilevel"/>
    <w:tmpl w:val="AADC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93B66"/>
    <w:multiLevelType w:val="multilevel"/>
    <w:tmpl w:val="E486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D239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AF6D0F"/>
    <w:multiLevelType w:val="multilevel"/>
    <w:tmpl w:val="5E96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F7213A"/>
    <w:multiLevelType w:val="multilevel"/>
    <w:tmpl w:val="E09E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6A663F"/>
    <w:multiLevelType w:val="multilevel"/>
    <w:tmpl w:val="AF7A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B04097"/>
    <w:multiLevelType w:val="hybridMultilevel"/>
    <w:tmpl w:val="2C74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2E040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9544C5"/>
    <w:multiLevelType w:val="multilevel"/>
    <w:tmpl w:val="FF28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4104F1"/>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255E7"/>
    <w:multiLevelType w:val="multilevel"/>
    <w:tmpl w:val="88548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A75D6"/>
    <w:multiLevelType w:val="multilevel"/>
    <w:tmpl w:val="924CD2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D5FF5"/>
    <w:multiLevelType w:val="multilevel"/>
    <w:tmpl w:val="1258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41077"/>
    <w:multiLevelType w:val="multilevel"/>
    <w:tmpl w:val="BF26B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A64C5"/>
    <w:multiLevelType w:val="hybridMultilevel"/>
    <w:tmpl w:val="27A0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3E7EA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26DB6"/>
    <w:multiLevelType w:val="multilevel"/>
    <w:tmpl w:val="6850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213623"/>
    <w:multiLevelType w:val="multilevel"/>
    <w:tmpl w:val="13CE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5B5516"/>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A77C0"/>
    <w:multiLevelType w:val="multilevel"/>
    <w:tmpl w:val="AE6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20DD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52C1E"/>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3D422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5E4D43"/>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965944"/>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D258FB"/>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87444F"/>
    <w:multiLevelType w:val="hybridMultilevel"/>
    <w:tmpl w:val="A40C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B364B"/>
    <w:multiLevelType w:val="multilevel"/>
    <w:tmpl w:val="44B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749548">
    <w:abstractNumId w:val="31"/>
  </w:num>
  <w:num w:numId="2" w16cid:durableId="979186145">
    <w:abstractNumId w:val="23"/>
  </w:num>
  <w:num w:numId="3" w16cid:durableId="1754742553">
    <w:abstractNumId w:val="36"/>
  </w:num>
  <w:num w:numId="4" w16cid:durableId="372929853">
    <w:abstractNumId w:val="41"/>
  </w:num>
  <w:num w:numId="5" w16cid:durableId="250626203">
    <w:abstractNumId w:val="18"/>
  </w:num>
  <w:num w:numId="6" w16cid:durableId="901790947">
    <w:abstractNumId w:val="39"/>
  </w:num>
  <w:num w:numId="7" w16cid:durableId="1792088542">
    <w:abstractNumId w:val="27"/>
  </w:num>
  <w:num w:numId="8" w16cid:durableId="658577156">
    <w:abstractNumId w:val="38"/>
  </w:num>
  <w:num w:numId="9" w16cid:durableId="551502589">
    <w:abstractNumId w:val="10"/>
  </w:num>
  <w:num w:numId="10" w16cid:durableId="78336847">
    <w:abstractNumId w:val="15"/>
  </w:num>
  <w:num w:numId="11" w16cid:durableId="2036811500">
    <w:abstractNumId w:val="19"/>
  </w:num>
  <w:num w:numId="12" w16cid:durableId="141235082">
    <w:abstractNumId w:val="3"/>
  </w:num>
  <w:num w:numId="13" w16cid:durableId="1470510874">
    <w:abstractNumId w:val="43"/>
  </w:num>
  <w:num w:numId="14" w16cid:durableId="56831411">
    <w:abstractNumId w:val="37"/>
  </w:num>
  <w:num w:numId="15" w16cid:durableId="1478956152">
    <w:abstractNumId w:val="0"/>
  </w:num>
  <w:num w:numId="16" w16cid:durableId="1264410944">
    <w:abstractNumId w:val="5"/>
  </w:num>
  <w:num w:numId="17" w16cid:durableId="996614296">
    <w:abstractNumId w:val="1"/>
  </w:num>
  <w:num w:numId="18" w16cid:durableId="1036999704">
    <w:abstractNumId w:val="25"/>
  </w:num>
  <w:num w:numId="19" w16cid:durableId="1265767876">
    <w:abstractNumId w:val="14"/>
  </w:num>
  <w:num w:numId="20" w16cid:durableId="271400703">
    <w:abstractNumId w:val="40"/>
  </w:num>
  <w:num w:numId="21" w16cid:durableId="499546469">
    <w:abstractNumId w:val="34"/>
  </w:num>
  <w:num w:numId="22" w16cid:durableId="1344745767">
    <w:abstractNumId w:val="7"/>
  </w:num>
  <w:num w:numId="23" w16cid:durableId="487282765">
    <w:abstractNumId w:val="33"/>
  </w:num>
  <w:num w:numId="24" w16cid:durableId="630674599">
    <w:abstractNumId w:val="26"/>
  </w:num>
  <w:num w:numId="25" w16cid:durableId="198201950">
    <w:abstractNumId w:val="29"/>
  </w:num>
  <w:num w:numId="26" w16cid:durableId="1705666161">
    <w:abstractNumId w:val="13"/>
  </w:num>
  <w:num w:numId="27" w16cid:durableId="198590296">
    <w:abstractNumId w:val="24"/>
  </w:num>
  <w:num w:numId="28" w16cid:durableId="1279918244">
    <w:abstractNumId w:val="21"/>
  </w:num>
  <w:num w:numId="29" w16cid:durableId="84377288">
    <w:abstractNumId w:val="20"/>
  </w:num>
  <w:num w:numId="30" w16cid:durableId="433282088">
    <w:abstractNumId w:val="4"/>
  </w:num>
  <w:num w:numId="31" w16cid:durableId="1861698796">
    <w:abstractNumId w:val="8"/>
  </w:num>
  <w:num w:numId="32" w16cid:durableId="516044634">
    <w:abstractNumId w:val="35"/>
  </w:num>
  <w:num w:numId="33" w16cid:durableId="1223129116">
    <w:abstractNumId w:val="17"/>
  </w:num>
  <w:num w:numId="34" w16cid:durableId="266736896">
    <w:abstractNumId w:val="22"/>
  </w:num>
  <w:num w:numId="35" w16cid:durableId="1494838201">
    <w:abstractNumId w:val="12"/>
  </w:num>
  <w:num w:numId="36" w16cid:durableId="281612640">
    <w:abstractNumId w:val="6"/>
  </w:num>
  <w:num w:numId="37" w16cid:durableId="768158961">
    <w:abstractNumId w:val="28"/>
  </w:num>
  <w:num w:numId="38" w16cid:durableId="2133355908">
    <w:abstractNumId w:val="16"/>
  </w:num>
  <w:num w:numId="39" w16cid:durableId="1182090448">
    <w:abstractNumId w:val="2"/>
  </w:num>
  <w:num w:numId="40" w16cid:durableId="2012373654">
    <w:abstractNumId w:val="9"/>
  </w:num>
  <w:num w:numId="41" w16cid:durableId="2146190734">
    <w:abstractNumId w:val="32"/>
  </w:num>
  <w:num w:numId="42" w16cid:durableId="426661237">
    <w:abstractNumId w:val="11"/>
  </w:num>
  <w:num w:numId="43" w16cid:durableId="678966123">
    <w:abstractNumId w:val="30"/>
  </w:num>
  <w:num w:numId="44" w16cid:durableId="363674123">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37"/>
    <w:rsid w:val="00002ACA"/>
    <w:rsid w:val="000032DC"/>
    <w:rsid w:val="00003FF2"/>
    <w:rsid w:val="00007FC7"/>
    <w:rsid w:val="0001260B"/>
    <w:rsid w:val="0001408E"/>
    <w:rsid w:val="0001451C"/>
    <w:rsid w:val="00014C51"/>
    <w:rsid w:val="00020A4C"/>
    <w:rsid w:val="00025A53"/>
    <w:rsid w:val="00026821"/>
    <w:rsid w:val="00042706"/>
    <w:rsid w:val="000457C8"/>
    <w:rsid w:val="00047393"/>
    <w:rsid w:val="00047CD4"/>
    <w:rsid w:val="00056FF5"/>
    <w:rsid w:val="00065655"/>
    <w:rsid w:val="00066203"/>
    <w:rsid w:val="0006725F"/>
    <w:rsid w:val="00070059"/>
    <w:rsid w:val="00073BE1"/>
    <w:rsid w:val="00082D5B"/>
    <w:rsid w:val="00090889"/>
    <w:rsid w:val="00092A20"/>
    <w:rsid w:val="00093663"/>
    <w:rsid w:val="000966DF"/>
    <w:rsid w:val="000A10FD"/>
    <w:rsid w:val="000A2875"/>
    <w:rsid w:val="000A4036"/>
    <w:rsid w:val="000A49F3"/>
    <w:rsid w:val="000B11CA"/>
    <w:rsid w:val="000B31B3"/>
    <w:rsid w:val="000C2EC7"/>
    <w:rsid w:val="000C4869"/>
    <w:rsid w:val="000D7628"/>
    <w:rsid w:val="000E1E5B"/>
    <w:rsid w:val="000E3C75"/>
    <w:rsid w:val="000E4A96"/>
    <w:rsid w:val="000F12AD"/>
    <w:rsid w:val="000F3747"/>
    <w:rsid w:val="000F51B9"/>
    <w:rsid w:val="00100714"/>
    <w:rsid w:val="001027FA"/>
    <w:rsid w:val="00102C09"/>
    <w:rsid w:val="00104A2E"/>
    <w:rsid w:val="0012290A"/>
    <w:rsid w:val="00141189"/>
    <w:rsid w:val="0014357A"/>
    <w:rsid w:val="00144EBF"/>
    <w:rsid w:val="001509BD"/>
    <w:rsid w:val="00150BAC"/>
    <w:rsid w:val="00155AC1"/>
    <w:rsid w:val="0016429C"/>
    <w:rsid w:val="001662E5"/>
    <w:rsid w:val="001704D3"/>
    <w:rsid w:val="00172188"/>
    <w:rsid w:val="001763FC"/>
    <w:rsid w:val="00181FD0"/>
    <w:rsid w:val="0019364D"/>
    <w:rsid w:val="00194681"/>
    <w:rsid w:val="001A5076"/>
    <w:rsid w:val="001B1588"/>
    <w:rsid w:val="001B6657"/>
    <w:rsid w:val="001C2627"/>
    <w:rsid w:val="001C2721"/>
    <w:rsid w:val="001C744F"/>
    <w:rsid w:val="001D0ADE"/>
    <w:rsid w:val="001D18B6"/>
    <w:rsid w:val="001D2467"/>
    <w:rsid w:val="001E2739"/>
    <w:rsid w:val="001E476B"/>
    <w:rsid w:val="001E5DA2"/>
    <w:rsid w:val="001F6A25"/>
    <w:rsid w:val="00202E6B"/>
    <w:rsid w:val="00204D49"/>
    <w:rsid w:val="002134D8"/>
    <w:rsid w:val="00215139"/>
    <w:rsid w:val="00216BA6"/>
    <w:rsid w:val="0022044B"/>
    <w:rsid w:val="00223EFE"/>
    <w:rsid w:val="002259DD"/>
    <w:rsid w:val="00230021"/>
    <w:rsid w:val="002332F3"/>
    <w:rsid w:val="00233AED"/>
    <w:rsid w:val="002406DF"/>
    <w:rsid w:val="00245C66"/>
    <w:rsid w:val="002530BF"/>
    <w:rsid w:val="0026081C"/>
    <w:rsid w:val="0026415F"/>
    <w:rsid w:val="00264A42"/>
    <w:rsid w:val="002728E1"/>
    <w:rsid w:val="00275E24"/>
    <w:rsid w:val="002802FD"/>
    <w:rsid w:val="00282791"/>
    <w:rsid w:val="0028724F"/>
    <w:rsid w:val="0029097F"/>
    <w:rsid w:val="00293990"/>
    <w:rsid w:val="002944C1"/>
    <w:rsid w:val="002A146E"/>
    <w:rsid w:val="002A21D2"/>
    <w:rsid w:val="002B186B"/>
    <w:rsid w:val="002B40AB"/>
    <w:rsid w:val="002C0677"/>
    <w:rsid w:val="002C48D3"/>
    <w:rsid w:val="002D5C84"/>
    <w:rsid w:val="002E11F8"/>
    <w:rsid w:val="002E1B41"/>
    <w:rsid w:val="002E650C"/>
    <w:rsid w:val="002E6D60"/>
    <w:rsid w:val="002F262B"/>
    <w:rsid w:val="002F2B43"/>
    <w:rsid w:val="002F6974"/>
    <w:rsid w:val="00303A83"/>
    <w:rsid w:val="00315DFD"/>
    <w:rsid w:val="00325328"/>
    <w:rsid w:val="00326763"/>
    <w:rsid w:val="00327E4D"/>
    <w:rsid w:val="00330631"/>
    <w:rsid w:val="003462EF"/>
    <w:rsid w:val="00352479"/>
    <w:rsid w:val="003605F1"/>
    <w:rsid w:val="003614A3"/>
    <w:rsid w:val="00362412"/>
    <w:rsid w:val="003631E6"/>
    <w:rsid w:val="00364E41"/>
    <w:rsid w:val="00365890"/>
    <w:rsid w:val="00370B4F"/>
    <w:rsid w:val="00370C91"/>
    <w:rsid w:val="00377C37"/>
    <w:rsid w:val="00380D79"/>
    <w:rsid w:val="003878C4"/>
    <w:rsid w:val="00392BE2"/>
    <w:rsid w:val="003941C6"/>
    <w:rsid w:val="003A5B0D"/>
    <w:rsid w:val="003A5D09"/>
    <w:rsid w:val="003A5E2E"/>
    <w:rsid w:val="003B6BF4"/>
    <w:rsid w:val="003C60F5"/>
    <w:rsid w:val="003C79AD"/>
    <w:rsid w:val="003D5AF1"/>
    <w:rsid w:val="003D5CD5"/>
    <w:rsid w:val="003E0947"/>
    <w:rsid w:val="003E1790"/>
    <w:rsid w:val="003E3107"/>
    <w:rsid w:val="003F0319"/>
    <w:rsid w:val="003F635B"/>
    <w:rsid w:val="00401461"/>
    <w:rsid w:val="0040247B"/>
    <w:rsid w:val="0041650B"/>
    <w:rsid w:val="0042173C"/>
    <w:rsid w:val="00421802"/>
    <w:rsid w:val="00424160"/>
    <w:rsid w:val="00425178"/>
    <w:rsid w:val="0042576E"/>
    <w:rsid w:val="00430BE7"/>
    <w:rsid w:val="004421DE"/>
    <w:rsid w:val="004438EC"/>
    <w:rsid w:val="004449CF"/>
    <w:rsid w:val="00445CB4"/>
    <w:rsid w:val="004462DF"/>
    <w:rsid w:val="00450462"/>
    <w:rsid w:val="0046090D"/>
    <w:rsid w:val="004626E5"/>
    <w:rsid w:val="00463D6E"/>
    <w:rsid w:val="004678BD"/>
    <w:rsid w:val="0047358E"/>
    <w:rsid w:val="00475B8E"/>
    <w:rsid w:val="00475E6E"/>
    <w:rsid w:val="00475FA2"/>
    <w:rsid w:val="004926B0"/>
    <w:rsid w:val="004966C6"/>
    <w:rsid w:val="004A6986"/>
    <w:rsid w:val="004B09DA"/>
    <w:rsid w:val="004C14F3"/>
    <w:rsid w:val="004D066D"/>
    <w:rsid w:val="004D1C57"/>
    <w:rsid w:val="004D310A"/>
    <w:rsid w:val="004E323C"/>
    <w:rsid w:val="004F2587"/>
    <w:rsid w:val="00506304"/>
    <w:rsid w:val="00510DA2"/>
    <w:rsid w:val="005131CC"/>
    <w:rsid w:val="0052038B"/>
    <w:rsid w:val="00524E08"/>
    <w:rsid w:val="0053051D"/>
    <w:rsid w:val="00531067"/>
    <w:rsid w:val="0053482F"/>
    <w:rsid w:val="00536065"/>
    <w:rsid w:val="005466B8"/>
    <w:rsid w:val="0055531A"/>
    <w:rsid w:val="00557D7D"/>
    <w:rsid w:val="00561737"/>
    <w:rsid w:val="00563448"/>
    <w:rsid w:val="00567751"/>
    <w:rsid w:val="00574991"/>
    <w:rsid w:val="005810F1"/>
    <w:rsid w:val="00581AA9"/>
    <w:rsid w:val="00586571"/>
    <w:rsid w:val="00587B39"/>
    <w:rsid w:val="00590FC8"/>
    <w:rsid w:val="00597A3B"/>
    <w:rsid w:val="005A012E"/>
    <w:rsid w:val="005A38C9"/>
    <w:rsid w:val="005A4484"/>
    <w:rsid w:val="005B0096"/>
    <w:rsid w:val="005C0037"/>
    <w:rsid w:val="005C4BF7"/>
    <w:rsid w:val="005D3E73"/>
    <w:rsid w:val="005E1058"/>
    <w:rsid w:val="005E3871"/>
    <w:rsid w:val="005E5E7B"/>
    <w:rsid w:val="005F0F8B"/>
    <w:rsid w:val="005F5343"/>
    <w:rsid w:val="00621CB7"/>
    <w:rsid w:val="006460FF"/>
    <w:rsid w:val="00654031"/>
    <w:rsid w:val="00654CC6"/>
    <w:rsid w:val="00660AC4"/>
    <w:rsid w:val="00665B81"/>
    <w:rsid w:val="006674A5"/>
    <w:rsid w:val="00681FF7"/>
    <w:rsid w:val="006911D6"/>
    <w:rsid w:val="00691736"/>
    <w:rsid w:val="006920DE"/>
    <w:rsid w:val="00694916"/>
    <w:rsid w:val="006A257B"/>
    <w:rsid w:val="006A4FB0"/>
    <w:rsid w:val="006A5E79"/>
    <w:rsid w:val="006B68DA"/>
    <w:rsid w:val="006C201E"/>
    <w:rsid w:val="006C3083"/>
    <w:rsid w:val="006C3D5E"/>
    <w:rsid w:val="006C4052"/>
    <w:rsid w:val="006C7D6C"/>
    <w:rsid w:val="006D419B"/>
    <w:rsid w:val="006E63FC"/>
    <w:rsid w:val="006F133A"/>
    <w:rsid w:val="006F1D13"/>
    <w:rsid w:val="006F2098"/>
    <w:rsid w:val="006F6893"/>
    <w:rsid w:val="007012CE"/>
    <w:rsid w:val="00715DDF"/>
    <w:rsid w:val="007207E1"/>
    <w:rsid w:val="0072580F"/>
    <w:rsid w:val="00726851"/>
    <w:rsid w:val="00726ABF"/>
    <w:rsid w:val="00726D6A"/>
    <w:rsid w:val="0073323B"/>
    <w:rsid w:val="00736BEC"/>
    <w:rsid w:val="00745B34"/>
    <w:rsid w:val="0075077C"/>
    <w:rsid w:val="007508D0"/>
    <w:rsid w:val="007519FE"/>
    <w:rsid w:val="00752727"/>
    <w:rsid w:val="007625C4"/>
    <w:rsid w:val="00764827"/>
    <w:rsid w:val="007672BD"/>
    <w:rsid w:val="00767C25"/>
    <w:rsid w:val="007741BD"/>
    <w:rsid w:val="00774391"/>
    <w:rsid w:val="00776E0B"/>
    <w:rsid w:val="00781322"/>
    <w:rsid w:val="007A0E0C"/>
    <w:rsid w:val="007A305D"/>
    <w:rsid w:val="007C63F4"/>
    <w:rsid w:val="007D552F"/>
    <w:rsid w:val="007D6414"/>
    <w:rsid w:val="007E17CA"/>
    <w:rsid w:val="007E3B6A"/>
    <w:rsid w:val="007F3F0E"/>
    <w:rsid w:val="00802AB0"/>
    <w:rsid w:val="0081047E"/>
    <w:rsid w:val="00810537"/>
    <w:rsid w:val="008146D7"/>
    <w:rsid w:val="00820CB5"/>
    <w:rsid w:val="00821502"/>
    <w:rsid w:val="0082355A"/>
    <w:rsid w:val="00830938"/>
    <w:rsid w:val="00844E89"/>
    <w:rsid w:val="00846336"/>
    <w:rsid w:val="00846FF1"/>
    <w:rsid w:val="00851251"/>
    <w:rsid w:val="00855B27"/>
    <w:rsid w:val="00856404"/>
    <w:rsid w:val="00857169"/>
    <w:rsid w:val="00857A11"/>
    <w:rsid w:val="00860E00"/>
    <w:rsid w:val="008624BA"/>
    <w:rsid w:val="00862607"/>
    <w:rsid w:val="008679E5"/>
    <w:rsid w:val="00870757"/>
    <w:rsid w:val="00875035"/>
    <w:rsid w:val="00880DD9"/>
    <w:rsid w:val="0088193D"/>
    <w:rsid w:val="0088283B"/>
    <w:rsid w:val="00886E8D"/>
    <w:rsid w:val="0089151F"/>
    <w:rsid w:val="008916C0"/>
    <w:rsid w:val="0089357D"/>
    <w:rsid w:val="008A2355"/>
    <w:rsid w:val="008B0253"/>
    <w:rsid w:val="008B0340"/>
    <w:rsid w:val="008B2A0D"/>
    <w:rsid w:val="008B6BF1"/>
    <w:rsid w:val="008B7B64"/>
    <w:rsid w:val="008C00C7"/>
    <w:rsid w:val="008C75A7"/>
    <w:rsid w:val="008E2C8F"/>
    <w:rsid w:val="008E5D21"/>
    <w:rsid w:val="008F0A7A"/>
    <w:rsid w:val="008F16FC"/>
    <w:rsid w:val="008F30B6"/>
    <w:rsid w:val="008F3341"/>
    <w:rsid w:val="00923BB2"/>
    <w:rsid w:val="00933329"/>
    <w:rsid w:val="00935490"/>
    <w:rsid w:val="0093552E"/>
    <w:rsid w:val="009429D8"/>
    <w:rsid w:val="00942A65"/>
    <w:rsid w:val="00944C4D"/>
    <w:rsid w:val="009475F8"/>
    <w:rsid w:val="00951A88"/>
    <w:rsid w:val="009556B6"/>
    <w:rsid w:val="00956576"/>
    <w:rsid w:val="00956CE7"/>
    <w:rsid w:val="00956F7E"/>
    <w:rsid w:val="009572C1"/>
    <w:rsid w:val="00957F5C"/>
    <w:rsid w:val="00957FDD"/>
    <w:rsid w:val="00962E91"/>
    <w:rsid w:val="00963ABE"/>
    <w:rsid w:val="009703AC"/>
    <w:rsid w:val="00970FFE"/>
    <w:rsid w:val="009831CE"/>
    <w:rsid w:val="009842AE"/>
    <w:rsid w:val="00986767"/>
    <w:rsid w:val="00995B9B"/>
    <w:rsid w:val="00997E9F"/>
    <w:rsid w:val="009A1BEB"/>
    <w:rsid w:val="009A23AB"/>
    <w:rsid w:val="009B1597"/>
    <w:rsid w:val="009B34B8"/>
    <w:rsid w:val="009B3774"/>
    <w:rsid w:val="009C0138"/>
    <w:rsid w:val="009C224A"/>
    <w:rsid w:val="009D2C22"/>
    <w:rsid w:val="009D53E5"/>
    <w:rsid w:val="009E3EF6"/>
    <w:rsid w:val="009E41FC"/>
    <w:rsid w:val="009E6A35"/>
    <w:rsid w:val="009F6302"/>
    <w:rsid w:val="00A06D55"/>
    <w:rsid w:val="00A100BE"/>
    <w:rsid w:val="00A12351"/>
    <w:rsid w:val="00A14328"/>
    <w:rsid w:val="00A14C19"/>
    <w:rsid w:val="00A1713B"/>
    <w:rsid w:val="00A22268"/>
    <w:rsid w:val="00A22429"/>
    <w:rsid w:val="00A237EF"/>
    <w:rsid w:val="00A26E30"/>
    <w:rsid w:val="00A33772"/>
    <w:rsid w:val="00A34E35"/>
    <w:rsid w:val="00A458B7"/>
    <w:rsid w:val="00A478B2"/>
    <w:rsid w:val="00A51B0F"/>
    <w:rsid w:val="00A549DD"/>
    <w:rsid w:val="00A552E3"/>
    <w:rsid w:val="00A7248A"/>
    <w:rsid w:val="00A72758"/>
    <w:rsid w:val="00A744F2"/>
    <w:rsid w:val="00A8661B"/>
    <w:rsid w:val="00AA29D5"/>
    <w:rsid w:val="00AC13A5"/>
    <w:rsid w:val="00AC19A3"/>
    <w:rsid w:val="00AC4B34"/>
    <w:rsid w:val="00AD1248"/>
    <w:rsid w:val="00AD5CFE"/>
    <w:rsid w:val="00AD69DF"/>
    <w:rsid w:val="00AD76C6"/>
    <w:rsid w:val="00AE115F"/>
    <w:rsid w:val="00AE1636"/>
    <w:rsid w:val="00AF27D0"/>
    <w:rsid w:val="00AF337A"/>
    <w:rsid w:val="00AF49E3"/>
    <w:rsid w:val="00AF4AFB"/>
    <w:rsid w:val="00AF4C3A"/>
    <w:rsid w:val="00B01830"/>
    <w:rsid w:val="00B07E3E"/>
    <w:rsid w:val="00B11EF5"/>
    <w:rsid w:val="00B12989"/>
    <w:rsid w:val="00B1650A"/>
    <w:rsid w:val="00B20BFC"/>
    <w:rsid w:val="00B256D2"/>
    <w:rsid w:val="00B30522"/>
    <w:rsid w:val="00B30BBB"/>
    <w:rsid w:val="00B3316D"/>
    <w:rsid w:val="00B36864"/>
    <w:rsid w:val="00B36E99"/>
    <w:rsid w:val="00B36F8B"/>
    <w:rsid w:val="00B403EE"/>
    <w:rsid w:val="00B41C45"/>
    <w:rsid w:val="00B43E60"/>
    <w:rsid w:val="00B468D2"/>
    <w:rsid w:val="00B569F1"/>
    <w:rsid w:val="00B62473"/>
    <w:rsid w:val="00B64F58"/>
    <w:rsid w:val="00B66122"/>
    <w:rsid w:val="00B66E7E"/>
    <w:rsid w:val="00B818E8"/>
    <w:rsid w:val="00B85B98"/>
    <w:rsid w:val="00B863D2"/>
    <w:rsid w:val="00BA251E"/>
    <w:rsid w:val="00BA5981"/>
    <w:rsid w:val="00BB2CB6"/>
    <w:rsid w:val="00BB5706"/>
    <w:rsid w:val="00BB720E"/>
    <w:rsid w:val="00BB7612"/>
    <w:rsid w:val="00BC104C"/>
    <w:rsid w:val="00BC6FC4"/>
    <w:rsid w:val="00BC71B4"/>
    <w:rsid w:val="00BD2695"/>
    <w:rsid w:val="00BE03AE"/>
    <w:rsid w:val="00BE29DD"/>
    <w:rsid w:val="00BE6837"/>
    <w:rsid w:val="00BF4131"/>
    <w:rsid w:val="00BF7B6E"/>
    <w:rsid w:val="00C00075"/>
    <w:rsid w:val="00C0082F"/>
    <w:rsid w:val="00C0242B"/>
    <w:rsid w:val="00C04E1F"/>
    <w:rsid w:val="00C14D07"/>
    <w:rsid w:val="00C176D4"/>
    <w:rsid w:val="00C229F3"/>
    <w:rsid w:val="00C22F57"/>
    <w:rsid w:val="00C24014"/>
    <w:rsid w:val="00C323AE"/>
    <w:rsid w:val="00C34ED6"/>
    <w:rsid w:val="00C45607"/>
    <w:rsid w:val="00C45EEF"/>
    <w:rsid w:val="00C473D3"/>
    <w:rsid w:val="00C47A50"/>
    <w:rsid w:val="00C67791"/>
    <w:rsid w:val="00C71CA0"/>
    <w:rsid w:val="00C736B7"/>
    <w:rsid w:val="00C81757"/>
    <w:rsid w:val="00C87584"/>
    <w:rsid w:val="00C8792B"/>
    <w:rsid w:val="00C91268"/>
    <w:rsid w:val="00C940C3"/>
    <w:rsid w:val="00CA3057"/>
    <w:rsid w:val="00CA689B"/>
    <w:rsid w:val="00CB2FB9"/>
    <w:rsid w:val="00CB348E"/>
    <w:rsid w:val="00CB3639"/>
    <w:rsid w:val="00CB5035"/>
    <w:rsid w:val="00CC2DD4"/>
    <w:rsid w:val="00CC397F"/>
    <w:rsid w:val="00CD005D"/>
    <w:rsid w:val="00CD0266"/>
    <w:rsid w:val="00CD3BC7"/>
    <w:rsid w:val="00CD3DEC"/>
    <w:rsid w:val="00CE06D9"/>
    <w:rsid w:val="00CE0EF9"/>
    <w:rsid w:val="00CE6CE0"/>
    <w:rsid w:val="00CF0DA2"/>
    <w:rsid w:val="00D0297C"/>
    <w:rsid w:val="00D030DC"/>
    <w:rsid w:val="00D13D1C"/>
    <w:rsid w:val="00D144DD"/>
    <w:rsid w:val="00D200B7"/>
    <w:rsid w:val="00D2097D"/>
    <w:rsid w:val="00D265E0"/>
    <w:rsid w:val="00D266B5"/>
    <w:rsid w:val="00D270BB"/>
    <w:rsid w:val="00D27C89"/>
    <w:rsid w:val="00D309C8"/>
    <w:rsid w:val="00D3469B"/>
    <w:rsid w:val="00D37DA9"/>
    <w:rsid w:val="00D414EF"/>
    <w:rsid w:val="00D53262"/>
    <w:rsid w:val="00D57462"/>
    <w:rsid w:val="00D57D0F"/>
    <w:rsid w:val="00D63E7C"/>
    <w:rsid w:val="00D679E3"/>
    <w:rsid w:val="00D70ECB"/>
    <w:rsid w:val="00D71048"/>
    <w:rsid w:val="00D74E30"/>
    <w:rsid w:val="00D7609D"/>
    <w:rsid w:val="00D809D0"/>
    <w:rsid w:val="00D81CF5"/>
    <w:rsid w:val="00D84821"/>
    <w:rsid w:val="00D87761"/>
    <w:rsid w:val="00D934B1"/>
    <w:rsid w:val="00D94C74"/>
    <w:rsid w:val="00D967D7"/>
    <w:rsid w:val="00D96ED1"/>
    <w:rsid w:val="00DA3DF9"/>
    <w:rsid w:val="00DB079F"/>
    <w:rsid w:val="00DC2290"/>
    <w:rsid w:val="00DC4AD3"/>
    <w:rsid w:val="00DE72FF"/>
    <w:rsid w:val="00DE7AE5"/>
    <w:rsid w:val="00DF4128"/>
    <w:rsid w:val="00DF419D"/>
    <w:rsid w:val="00DF62C2"/>
    <w:rsid w:val="00DF6677"/>
    <w:rsid w:val="00DF6B11"/>
    <w:rsid w:val="00E02A8E"/>
    <w:rsid w:val="00E056CB"/>
    <w:rsid w:val="00E06985"/>
    <w:rsid w:val="00E137F5"/>
    <w:rsid w:val="00E31E4D"/>
    <w:rsid w:val="00E47586"/>
    <w:rsid w:val="00E50505"/>
    <w:rsid w:val="00E5549A"/>
    <w:rsid w:val="00E637F2"/>
    <w:rsid w:val="00E6454D"/>
    <w:rsid w:val="00E6500E"/>
    <w:rsid w:val="00E708D3"/>
    <w:rsid w:val="00E719A6"/>
    <w:rsid w:val="00E74BBF"/>
    <w:rsid w:val="00E83F25"/>
    <w:rsid w:val="00E86859"/>
    <w:rsid w:val="00EA106D"/>
    <w:rsid w:val="00EA3F74"/>
    <w:rsid w:val="00EB0C4A"/>
    <w:rsid w:val="00EB14C5"/>
    <w:rsid w:val="00EB2F1B"/>
    <w:rsid w:val="00EB7240"/>
    <w:rsid w:val="00EC1FC5"/>
    <w:rsid w:val="00EC5435"/>
    <w:rsid w:val="00ED2D79"/>
    <w:rsid w:val="00EE3D87"/>
    <w:rsid w:val="00EE47EA"/>
    <w:rsid w:val="00F05A0D"/>
    <w:rsid w:val="00F06D62"/>
    <w:rsid w:val="00F219DB"/>
    <w:rsid w:val="00F248B4"/>
    <w:rsid w:val="00F328EF"/>
    <w:rsid w:val="00F32C49"/>
    <w:rsid w:val="00F42C5F"/>
    <w:rsid w:val="00F42EB3"/>
    <w:rsid w:val="00F46024"/>
    <w:rsid w:val="00F520F0"/>
    <w:rsid w:val="00F53C1B"/>
    <w:rsid w:val="00F6072F"/>
    <w:rsid w:val="00F62D67"/>
    <w:rsid w:val="00F65606"/>
    <w:rsid w:val="00F6641C"/>
    <w:rsid w:val="00F673FB"/>
    <w:rsid w:val="00F67B99"/>
    <w:rsid w:val="00F7242E"/>
    <w:rsid w:val="00F801E5"/>
    <w:rsid w:val="00F8173D"/>
    <w:rsid w:val="00F820CB"/>
    <w:rsid w:val="00F83B54"/>
    <w:rsid w:val="00F9318C"/>
    <w:rsid w:val="00F94859"/>
    <w:rsid w:val="00FA47B2"/>
    <w:rsid w:val="00FA6646"/>
    <w:rsid w:val="00FB3FDC"/>
    <w:rsid w:val="00FB5C84"/>
    <w:rsid w:val="00FD0804"/>
    <w:rsid w:val="00FD1F53"/>
    <w:rsid w:val="00FE0D27"/>
    <w:rsid w:val="00FE171C"/>
    <w:rsid w:val="00FE50B4"/>
    <w:rsid w:val="00FE6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77A5"/>
  <w15:chartTrackingRefBased/>
  <w15:docId w15:val="{4DB2BF98-A587-4349-8023-B5EBC1F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37"/>
  </w:style>
  <w:style w:type="paragraph" w:styleId="Heading1">
    <w:name w:val="heading 1"/>
    <w:basedOn w:val="Normal"/>
    <w:next w:val="Normal"/>
    <w:link w:val="Heading1Char"/>
    <w:uiPriority w:val="9"/>
    <w:qFormat/>
    <w:rsid w:val="00BE6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837"/>
    <w:rPr>
      <w:rFonts w:eastAsiaTheme="majorEastAsia" w:cstheme="majorBidi"/>
      <w:color w:val="272727" w:themeColor="text1" w:themeTint="D8"/>
    </w:rPr>
  </w:style>
  <w:style w:type="paragraph" w:styleId="Title">
    <w:name w:val="Title"/>
    <w:basedOn w:val="Normal"/>
    <w:next w:val="Normal"/>
    <w:link w:val="TitleChar"/>
    <w:uiPriority w:val="10"/>
    <w:qFormat/>
    <w:rsid w:val="00BE6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837"/>
    <w:pPr>
      <w:spacing w:before="160"/>
      <w:jc w:val="center"/>
    </w:pPr>
    <w:rPr>
      <w:i/>
      <w:iCs/>
      <w:color w:val="404040" w:themeColor="text1" w:themeTint="BF"/>
    </w:rPr>
  </w:style>
  <w:style w:type="character" w:customStyle="1" w:styleId="QuoteChar">
    <w:name w:val="Quote Char"/>
    <w:basedOn w:val="DefaultParagraphFont"/>
    <w:link w:val="Quote"/>
    <w:uiPriority w:val="29"/>
    <w:rsid w:val="00BE6837"/>
    <w:rPr>
      <w:i/>
      <w:iCs/>
      <w:color w:val="404040" w:themeColor="text1" w:themeTint="BF"/>
    </w:rPr>
  </w:style>
  <w:style w:type="paragraph" w:styleId="ListParagraph">
    <w:name w:val="List Paragraph"/>
    <w:basedOn w:val="Normal"/>
    <w:uiPriority w:val="34"/>
    <w:qFormat/>
    <w:rsid w:val="00BE6837"/>
    <w:pPr>
      <w:ind w:left="720"/>
      <w:contextualSpacing/>
    </w:pPr>
  </w:style>
  <w:style w:type="character" w:styleId="IntenseEmphasis">
    <w:name w:val="Intense Emphasis"/>
    <w:basedOn w:val="DefaultParagraphFont"/>
    <w:uiPriority w:val="21"/>
    <w:qFormat/>
    <w:rsid w:val="00BE6837"/>
    <w:rPr>
      <w:i/>
      <w:iCs/>
      <w:color w:val="0F4761" w:themeColor="accent1" w:themeShade="BF"/>
    </w:rPr>
  </w:style>
  <w:style w:type="paragraph" w:styleId="IntenseQuote">
    <w:name w:val="Intense Quote"/>
    <w:basedOn w:val="Normal"/>
    <w:next w:val="Normal"/>
    <w:link w:val="IntenseQuoteChar"/>
    <w:uiPriority w:val="30"/>
    <w:qFormat/>
    <w:rsid w:val="00BE6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837"/>
    <w:rPr>
      <w:i/>
      <w:iCs/>
      <w:color w:val="0F4761" w:themeColor="accent1" w:themeShade="BF"/>
    </w:rPr>
  </w:style>
  <w:style w:type="character" w:styleId="IntenseReference">
    <w:name w:val="Intense Reference"/>
    <w:basedOn w:val="DefaultParagraphFont"/>
    <w:uiPriority w:val="32"/>
    <w:qFormat/>
    <w:rsid w:val="00BE6837"/>
    <w:rPr>
      <w:b/>
      <w:bCs/>
      <w:smallCaps/>
      <w:color w:val="0F4761" w:themeColor="accent1" w:themeShade="BF"/>
      <w:spacing w:val="5"/>
    </w:rPr>
  </w:style>
  <w:style w:type="paragraph" w:styleId="Header">
    <w:name w:val="header"/>
    <w:basedOn w:val="Normal"/>
    <w:link w:val="HeaderChar"/>
    <w:uiPriority w:val="99"/>
    <w:unhideWhenUsed/>
    <w:rsid w:val="00BE6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837"/>
  </w:style>
  <w:style w:type="paragraph" w:styleId="Footer">
    <w:name w:val="footer"/>
    <w:basedOn w:val="Normal"/>
    <w:link w:val="FooterChar"/>
    <w:uiPriority w:val="99"/>
    <w:unhideWhenUsed/>
    <w:rsid w:val="00BE6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837"/>
  </w:style>
  <w:style w:type="character" w:styleId="Hyperlink">
    <w:name w:val="Hyperlink"/>
    <w:basedOn w:val="DefaultParagraphFont"/>
    <w:uiPriority w:val="99"/>
    <w:unhideWhenUsed/>
    <w:rsid w:val="00070059"/>
    <w:rPr>
      <w:color w:val="467886" w:themeColor="hyperlink"/>
      <w:u w:val="single"/>
    </w:rPr>
  </w:style>
  <w:style w:type="character" w:styleId="UnresolvedMention">
    <w:name w:val="Unresolved Mention"/>
    <w:basedOn w:val="DefaultParagraphFont"/>
    <w:uiPriority w:val="99"/>
    <w:semiHidden/>
    <w:unhideWhenUsed/>
    <w:rsid w:val="00070059"/>
    <w:rPr>
      <w:color w:val="605E5C"/>
      <w:shd w:val="clear" w:color="auto" w:fill="E1DFDD"/>
    </w:rPr>
  </w:style>
  <w:style w:type="paragraph" w:styleId="NormalWeb">
    <w:name w:val="Normal (Web)"/>
    <w:basedOn w:val="Normal"/>
    <w:uiPriority w:val="99"/>
    <w:semiHidden/>
    <w:unhideWhenUsed/>
    <w:rsid w:val="004449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449CF"/>
    <w:rPr>
      <w:i/>
      <w:iCs/>
    </w:rPr>
  </w:style>
  <w:style w:type="table" w:styleId="TableGrid">
    <w:name w:val="Table Grid"/>
    <w:basedOn w:val="TableNormal"/>
    <w:uiPriority w:val="39"/>
    <w:rsid w:val="00DF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6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026">
      <w:bodyDiv w:val="1"/>
      <w:marLeft w:val="0"/>
      <w:marRight w:val="0"/>
      <w:marTop w:val="0"/>
      <w:marBottom w:val="0"/>
      <w:divBdr>
        <w:top w:val="none" w:sz="0" w:space="0" w:color="auto"/>
        <w:left w:val="none" w:sz="0" w:space="0" w:color="auto"/>
        <w:bottom w:val="none" w:sz="0" w:space="0" w:color="auto"/>
        <w:right w:val="none" w:sz="0" w:space="0" w:color="auto"/>
      </w:divBdr>
      <w:divsChild>
        <w:div w:id="1614946600">
          <w:marLeft w:val="0"/>
          <w:marRight w:val="0"/>
          <w:marTop w:val="0"/>
          <w:marBottom w:val="0"/>
          <w:divBdr>
            <w:top w:val="none" w:sz="0" w:space="0" w:color="auto"/>
            <w:left w:val="none" w:sz="0" w:space="0" w:color="auto"/>
            <w:bottom w:val="none" w:sz="0" w:space="0" w:color="auto"/>
            <w:right w:val="none" w:sz="0" w:space="0" w:color="auto"/>
          </w:divBdr>
        </w:div>
      </w:divsChild>
    </w:div>
    <w:div w:id="9795361">
      <w:bodyDiv w:val="1"/>
      <w:marLeft w:val="0"/>
      <w:marRight w:val="0"/>
      <w:marTop w:val="0"/>
      <w:marBottom w:val="0"/>
      <w:divBdr>
        <w:top w:val="none" w:sz="0" w:space="0" w:color="auto"/>
        <w:left w:val="none" w:sz="0" w:space="0" w:color="auto"/>
        <w:bottom w:val="none" w:sz="0" w:space="0" w:color="auto"/>
        <w:right w:val="none" w:sz="0" w:space="0" w:color="auto"/>
      </w:divBdr>
      <w:divsChild>
        <w:div w:id="715743616">
          <w:marLeft w:val="0"/>
          <w:marRight w:val="0"/>
          <w:marTop w:val="0"/>
          <w:marBottom w:val="0"/>
          <w:divBdr>
            <w:top w:val="none" w:sz="0" w:space="0" w:color="auto"/>
            <w:left w:val="none" w:sz="0" w:space="0" w:color="auto"/>
            <w:bottom w:val="none" w:sz="0" w:space="0" w:color="auto"/>
            <w:right w:val="none" w:sz="0" w:space="0" w:color="auto"/>
          </w:divBdr>
        </w:div>
      </w:divsChild>
    </w:div>
    <w:div w:id="71394324">
      <w:bodyDiv w:val="1"/>
      <w:marLeft w:val="0"/>
      <w:marRight w:val="0"/>
      <w:marTop w:val="0"/>
      <w:marBottom w:val="0"/>
      <w:divBdr>
        <w:top w:val="none" w:sz="0" w:space="0" w:color="auto"/>
        <w:left w:val="none" w:sz="0" w:space="0" w:color="auto"/>
        <w:bottom w:val="none" w:sz="0" w:space="0" w:color="auto"/>
        <w:right w:val="none" w:sz="0" w:space="0" w:color="auto"/>
      </w:divBdr>
      <w:divsChild>
        <w:div w:id="941112988">
          <w:marLeft w:val="0"/>
          <w:marRight w:val="0"/>
          <w:marTop w:val="0"/>
          <w:marBottom w:val="0"/>
          <w:divBdr>
            <w:top w:val="none" w:sz="0" w:space="0" w:color="auto"/>
            <w:left w:val="none" w:sz="0" w:space="0" w:color="auto"/>
            <w:bottom w:val="none" w:sz="0" w:space="0" w:color="auto"/>
            <w:right w:val="none" w:sz="0" w:space="0" w:color="auto"/>
          </w:divBdr>
        </w:div>
        <w:div w:id="1867594785">
          <w:marLeft w:val="0"/>
          <w:marRight w:val="0"/>
          <w:marTop w:val="0"/>
          <w:marBottom w:val="0"/>
          <w:divBdr>
            <w:top w:val="none" w:sz="0" w:space="0" w:color="auto"/>
            <w:left w:val="none" w:sz="0" w:space="0" w:color="auto"/>
            <w:bottom w:val="none" w:sz="0" w:space="0" w:color="auto"/>
            <w:right w:val="none" w:sz="0" w:space="0" w:color="auto"/>
          </w:divBdr>
        </w:div>
        <w:div w:id="1306396572">
          <w:marLeft w:val="0"/>
          <w:marRight w:val="0"/>
          <w:marTop w:val="0"/>
          <w:marBottom w:val="0"/>
          <w:divBdr>
            <w:top w:val="none" w:sz="0" w:space="0" w:color="auto"/>
            <w:left w:val="none" w:sz="0" w:space="0" w:color="auto"/>
            <w:bottom w:val="none" w:sz="0" w:space="0" w:color="auto"/>
            <w:right w:val="none" w:sz="0" w:space="0" w:color="auto"/>
          </w:divBdr>
        </w:div>
        <w:div w:id="2002151273">
          <w:marLeft w:val="0"/>
          <w:marRight w:val="0"/>
          <w:marTop w:val="0"/>
          <w:marBottom w:val="0"/>
          <w:divBdr>
            <w:top w:val="none" w:sz="0" w:space="0" w:color="auto"/>
            <w:left w:val="none" w:sz="0" w:space="0" w:color="auto"/>
            <w:bottom w:val="none" w:sz="0" w:space="0" w:color="auto"/>
            <w:right w:val="none" w:sz="0" w:space="0" w:color="auto"/>
          </w:divBdr>
        </w:div>
        <w:div w:id="1582566450">
          <w:marLeft w:val="0"/>
          <w:marRight w:val="0"/>
          <w:marTop w:val="0"/>
          <w:marBottom w:val="0"/>
          <w:divBdr>
            <w:top w:val="none" w:sz="0" w:space="0" w:color="auto"/>
            <w:left w:val="none" w:sz="0" w:space="0" w:color="auto"/>
            <w:bottom w:val="none" w:sz="0" w:space="0" w:color="auto"/>
            <w:right w:val="none" w:sz="0" w:space="0" w:color="auto"/>
          </w:divBdr>
        </w:div>
        <w:div w:id="1726297495">
          <w:marLeft w:val="0"/>
          <w:marRight w:val="0"/>
          <w:marTop w:val="0"/>
          <w:marBottom w:val="0"/>
          <w:divBdr>
            <w:top w:val="none" w:sz="0" w:space="0" w:color="auto"/>
            <w:left w:val="none" w:sz="0" w:space="0" w:color="auto"/>
            <w:bottom w:val="none" w:sz="0" w:space="0" w:color="auto"/>
            <w:right w:val="none" w:sz="0" w:space="0" w:color="auto"/>
          </w:divBdr>
        </w:div>
      </w:divsChild>
    </w:div>
    <w:div w:id="77796967">
      <w:bodyDiv w:val="1"/>
      <w:marLeft w:val="0"/>
      <w:marRight w:val="0"/>
      <w:marTop w:val="0"/>
      <w:marBottom w:val="0"/>
      <w:divBdr>
        <w:top w:val="none" w:sz="0" w:space="0" w:color="auto"/>
        <w:left w:val="none" w:sz="0" w:space="0" w:color="auto"/>
        <w:bottom w:val="none" w:sz="0" w:space="0" w:color="auto"/>
        <w:right w:val="none" w:sz="0" w:space="0" w:color="auto"/>
      </w:divBdr>
      <w:divsChild>
        <w:div w:id="364330028">
          <w:marLeft w:val="0"/>
          <w:marRight w:val="0"/>
          <w:marTop w:val="0"/>
          <w:marBottom w:val="0"/>
          <w:divBdr>
            <w:top w:val="none" w:sz="0" w:space="0" w:color="auto"/>
            <w:left w:val="none" w:sz="0" w:space="0" w:color="auto"/>
            <w:bottom w:val="none" w:sz="0" w:space="0" w:color="auto"/>
            <w:right w:val="none" w:sz="0" w:space="0" w:color="auto"/>
          </w:divBdr>
        </w:div>
      </w:divsChild>
    </w:div>
    <w:div w:id="80763939">
      <w:bodyDiv w:val="1"/>
      <w:marLeft w:val="0"/>
      <w:marRight w:val="0"/>
      <w:marTop w:val="0"/>
      <w:marBottom w:val="0"/>
      <w:divBdr>
        <w:top w:val="none" w:sz="0" w:space="0" w:color="auto"/>
        <w:left w:val="none" w:sz="0" w:space="0" w:color="auto"/>
        <w:bottom w:val="none" w:sz="0" w:space="0" w:color="auto"/>
        <w:right w:val="none" w:sz="0" w:space="0" w:color="auto"/>
      </w:divBdr>
      <w:divsChild>
        <w:div w:id="417602348">
          <w:marLeft w:val="0"/>
          <w:marRight w:val="0"/>
          <w:marTop w:val="0"/>
          <w:marBottom w:val="0"/>
          <w:divBdr>
            <w:top w:val="none" w:sz="0" w:space="0" w:color="auto"/>
            <w:left w:val="none" w:sz="0" w:space="0" w:color="auto"/>
            <w:bottom w:val="none" w:sz="0" w:space="0" w:color="auto"/>
            <w:right w:val="none" w:sz="0" w:space="0" w:color="auto"/>
          </w:divBdr>
        </w:div>
      </w:divsChild>
    </w:div>
    <w:div w:id="100998950">
      <w:bodyDiv w:val="1"/>
      <w:marLeft w:val="0"/>
      <w:marRight w:val="0"/>
      <w:marTop w:val="0"/>
      <w:marBottom w:val="0"/>
      <w:divBdr>
        <w:top w:val="none" w:sz="0" w:space="0" w:color="auto"/>
        <w:left w:val="none" w:sz="0" w:space="0" w:color="auto"/>
        <w:bottom w:val="none" w:sz="0" w:space="0" w:color="auto"/>
        <w:right w:val="none" w:sz="0" w:space="0" w:color="auto"/>
      </w:divBdr>
    </w:div>
    <w:div w:id="109402665">
      <w:bodyDiv w:val="1"/>
      <w:marLeft w:val="0"/>
      <w:marRight w:val="0"/>
      <w:marTop w:val="0"/>
      <w:marBottom w:val="0"/>
      <w:divBdr>
        <w:top w:val="none" w:sz="0" w:space="0" w:color="auto"/>
        <w:left w:val="none" w:sz="0" w:space="0" w:color="auto"/>
        <w:bottom w:val="none" w:sz="0" w:space="0" w:color="auto"/>
        <w:right w:val="none" w:sz="0" w:space="0" w:color="auto"/>
      </w:divBdr>
      <w:divsChild>
        <w:div w:id="1562250298">
          <w:marLeft w:val="0"/>
          <w:marRight w:val="0"/>
          <w:marTop w:val="0"/>
          <w:marBottom w:val="0"/>
          <w:divBdr>
            <w:top w:val="none" w:sz="0" w:space="0" w:color="auto"/>
            <w:left w:val="none" w:sz="0" w:space="0" w:color="auto"/>
            <w:bottom w:val="none" w:sz="0" w:space="0" w:color="auto"/>
            <w:right w:val="none" w:sz="0" w:space="0" w:color="auto"/>
          </w:divBdr>
        </w:div>
      </w:divsChild>
    </w:div>
    <w:div w:id="125052683">
      <w:bodyDiv w:val="1"/>
      <w:marLeft w:val="0"/>
      <w:marRight w:val="0"/>
      <w:marTop w:val="0"/>
      <w:marBottom w:val="0"/>
      <w:divBdr>
        <w:top w:val="none" w:sz="0" w:space="0" w:color="auto"/>
        <w:left w:val="none" w:sz="0" w:space="0" w:color="auto"/>
        <w:bottom w:val="none" w:sz="0" w:space="0" w:color="auto"/>
        <w:right w:val="none" w:sz="0" w:space="0" w:color="auto"/>
      </w:divBdr>
    </w:div>
    <w:div w:id="151912926">
      <w:bodyDiv w:val="1"/>
      <w:marLeft w:val="0"/>
      <w:marRight w:val="0"/>
      <w:marTop w:val="0"/>
      <w:marBottom w:val="0"/>
      <w:divBdr>
        <w:top w:val="none" w:sz="0" w:space="0" w:color="auto"/>
        <w:left w:val="none" w:sz="0" w:space="0" w:color="auto"/>
        <w:bottom w:val="none" w:sz="0" w:space="0" w:color="auto"/>
        <w:right w:val="none" w:sz="0" w:space="0" w:color="auto"/>
      </w:divBdr>
    </w:div>
    <w:div w:id="157235100">
      <w:bodyDiv w:val="1"/>
      <w:marLeft w:val="0"/>
      <w:marRight w:val="0"/>
      <w:marTop w:val="0"/>
      <w:marBottom w:val="0"/>
      <w:divBdr>
        <w:top w:val="none" w:sz="0" w:space="0" w:color="auto"/>
        <w:left w:val="none" w:sz="0" w:space="0" w:color="auto"/>
        <w:bottom w:val="none" w:sz="0" w:space="0" w:color="auto"/>
        <w:right w:val="none" w:sz="0" w:space="0" w:color="auto"/>
      </w:divBdr>
      <w:divsChild>
        <w:div w:id="1263807631">
          <w:marLeft w:val="0"/>
          <w:marRight w:val="0"/>
          <w:marTop w:val="0"/>
          <w:marBottom w:val="0"/>
          <w:divBdr>
            <w:top w:val="none" w:sz="0" w:space="0" w:color="auto"/>
            <w:left w:val="none" w:sz="0" w:space="0" w:color="auto"/>
            <w:bottom w:val="none" w:sz="0" w:space="0" w:color="auto"/>
            <w:right w:val="none" w:sz="0" w:space="0" w:color="auto"/>
          </w:divBdr>
        </w:div>
      </w:divsChild>
    </w:div>
    <w:div w:id="172233396">
      <w:bodyDiv w:val="1"/>
      <w:marLeft w:val="0"/>
      <w:marRight w:val="0"/>
      <w:marTop w:val="0"/>
      <w:marBottom w:val="0"/>
      <w:divBdr>
        <w:top w:val="none" w:sz="0" w:space="0" w:color="auto"/>
        <w:left w:val="none" w:sz="0" w:space="0" w:color="auto"/>
        <w:bottom w:val="none" w:sz="0" w:space="0" w:color="auto"/>
        <w:right w:val="none" w:sz="0" w:space="0" w:color="auto"/>
      </w:divBdr>
      <w:divsChild>
        <w:div w:id="1311516218">
          <w:marLeft w:val="0"/>
          <w:marRight w:val="0"/>
          <w:marTop w:val="0"/>
          <w:marBottom w:val="0"/>
          <w:divBdr>
            <w:top w:val="none" w:sz="0" w:space="0" w:color="auto"/>
            <w:left w:val="none" w:sz="0" w:space="0" w:color="auto"/>
            <w:bottom w:val="none" w:sz="0" w:space="0" w:color="auto"/>
            <w:right w:val="none" w:sz="0" w:space="0" w:color="auto"/>
          </w:divBdr>
        </w:div>
      </w:divsChild>
    </w:div>
    <w:div w:id="186599860">
      <w:bodyDiv w:val="1"/>
      <w:marLeft w:val="0"/>
      <w:marRight w:val="0"/>
      <w:marTop w:val="0"/>
      <w:marBottom w:val="0"/>
      <w:divBdr>
        <w:top w:val="none" w:sz="0" w:space="0" w:color="auto"/>
        <w:left w:val="none" w:sz="0" w:space="0" w:color="auto"/>
        <w:bottom w:val="none" w:sz="0" w:space="0" w:color="auto"/>
        <w:right w:val="none" w:sz="0" w:space="0" w:color="auto"/>
      </w:divBdr>
      <w:divsChild>
        <w:div w:id="1360931533">
          <w:marLeft w:val="0"/>
          <w:marRight w:val="0"/>
          <w:marTop w:val="0"/>
          <w:marBottom w:val="0"/>
          <w:divBdr>
            <w:top w:val="none" w:sz="0" w:space="0" w:color="auto"/>
            <w:left w:val="none" w:sz="0" w:space="0" w:color="auto"/>
            <w:bottom w:val="none" w:sz="0" w:space="0" w:color="auto"/>
            <w:right w:val="none" w:sz="0" w:space="0" w:color="auto"/>
          </w:divBdr>
        </w:div>
      </w:divsChild>
    </w:div>
    <w:div w:id="197082714">
      <w:bodyDiv w:val="1"/>
      <w:marLeft w:val="0"/>
      <w:marRight w:val="0"/>
      <w:marTop w:val="0"/>
      <w:marBottom w:val="0"/>
      <w:divBdr>
        <w:top w:val="none" w:sz="0" w:space="0" w:color="auto"/>
        <w:left w:val="none" w:sz="0" w:space="0" w:color="auto"/>
        <w:bottom w:val="none" w:sz="0" w:space="0" w:color="auto"/>
        <w:right w:val="none" w:sz="0" w:space="0" w:color="auto"/>
      </w:divBdr>
      <w:divsChild>
        <w:div w:id="1230994394">
          <w:marLeft w:val="0"/>
          <w:marRight w:val="0"/>
          <w:marTop w:val="0"/>
          <w:marBottom w:val="0"/>
          <w:divBdr>
            <w:top w:val="none" w:sz="0" w:space="0" w:color="auto"/>
            <w:left w:val="none" w:sz="0" w:space="0" w:color="auto"/>
            <w:bottom w:val="none" w:sz="0" w:space="0" w:color="auto"/>
            <w:right w:val="none" w:sz="0" w:space="0" w:color="auto"/>
          </w:divBdr>
        </w:div>
      </w:divsChild>
    </w:div>
    <w:div w:id="216933738">
      <w:bodyDiv w:val="1"/>
      <w:marLeft w:val="0"/>
      <w:marRight w:val="0"/>
      <w:marTop w:val="0"/>
      <w:marBottom w:val="0"/>
      <w:divBdr>
        <w:top w:val="none" w:sz="0" w:space="0" w:color="auto"/>
        <w:left w:val="none" w:sz="0" w:space="0" w:color="auto"/>
        <w:bottom w:val="none" w:sz="0" w:space="0" w:color="auto"/>
        <w:right w:val="none" w:sz="0" w:space="0" w:color="auto"/>
      </w:divBdr>
      <w:divsChild>
        <w:div w:id="341859461">
          <w:marLeft w:val="0"/>
          <w:marRight w:val="0"/>
          <w:marTop w:val="0"/>
          <w:marBottom w:val="0"/>
          <w:divBdr>
            <w:top w:val="none" w:sz="0" w:space="0" w:color="auto"/>
            <w:left w:val="none" w:sz="0" w:space="0" w:color="auto"/>
            <w:bottom w:val="none" w:sz="0" w:space="0" w:color="auto"/>
            <w:right w:val="none" w:sz="0" w:space="0" w:color="auto"/>
          </w:divBdr>
        </w:div>
      </w:divsChild>
    </w:div>
    <w:div w:id="237403026">
      <w:bodyDiv w:val="1"/>
      <w:marLeft w:val="0"/>
      <w:marRight w:val="0"/>
      <w:marTop w:val="0"/>
      <w:marBottom w:val="0"/>
      <w:divBdr>
        <w:top w:val="none" w:sz="0" w:space="0" w:color="auto"/>
        <w:left w:val="none" w:sz="0" w:space="0" w:color="auto"/>
        <w:bottom w:val="none" w:sz="0" w:space="0" w:color="auto"/>
        <w:right w:val="none" w:sz="0" w:space="0" w:color="auto"/>
      </w:divBdr>
    </w:div>
    <w:div w:id="23763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0288">
          <w:marLeft w:val="0"/>
          <w:marRight w:val="0"/>
          <w:marTop w:val="0"/>
          <w:marBottom w:val="0"/>
          <w:divBdr>
            <w:top w:val="none" w:sz="0" w:space="0" w:color="auto"/>
            <w:left w:val="none" w:sz="0" w:space="0" w:color="auto"/>
            <w:bottom w:val="none" w:sz="0" w:space="0" w:color="auto"/>
            <w:right w:val="none" w:sz="0" w:space="0" w:color="auto"/>
          </w:divBdr>
        </w:div>
      </w:divsChild>
    </w:div>
    <w:div w:id="246616915">
      <w:bodyDiv w:val="1"/>
      <w:marLeft w:val="0"/>
      <w:marRight w:val="0"/>
      <w:marTop w:val="0"/>
      <w:marBottom w:val="0"/>
      <w:divBdr>
        <w:top w:val="none" w:sz="0" w:space="0" w:color="auto"/>
        <w:left w:val="none" w:sz="0" w:space="0" w:color="auto"/>
        <w:bottom w:val="none" w:sz="0" w:space="0" w:color="auto"/>
        <w:right w:val="none" w:sz="0" w:space="0" w:color="auto"/>
      </w:divBdr>
      <w:divsChild>
        <w:div w:id="103885454">
          <w:marLeft w:val="0"/>
          <w:marRight w:val="0"/>
          <w:marTop w:val="0"/>
          <w:marBottom w:val="0"/>
          <w:divBdr>
            <w:top w:val="none" w:sz="0" w:space="0" w:color="auto"/>
            <w:left w:val="none" w:sz="0" w:space="0" w:color="auto"/>
            <w:bottom w:val="none" w:sz="0" w:space="0" w:color="auto"/>
            <w:right w:val="none" w:sz="0" w:space="0" w:color="auto"/>
          </w:divBdr>
        </w:div>
      </w:divsChild>
    </w:div>
    <w:div w:id="263150733">
      <w:bodyDiv w:val="1"/>
      <w:marLeft w:val="0"/>
      <w:marRight w:val="0"/>
      <w:marTop w:val="0"/>
      <w:marBottom w:val="0"/>
      <w:divBdr>
        <w:top w:val="none" w:sz="0" w:space="0" w:color="auto"/>
        <w:left w:val="none" w:sz="0" w:space="0" w:color="auto"/>
        <w:bottom w:val="none" w:sz="0" w:space="0" w:color="auto"/>
        <w:right w:val="none" w:sz="0" w:space="0" w:color="auto"/>
      </w:divBdr>
      <w:divsChild>
        <w:div w:id="1863929785">
          <w:marLeft w:val="0"/>
          <w:marRight w:val="0"/>
          <w:marTop w:val="0"/>
          <w:marBottom w:val="0"/>
          <w:divBdr>
            <w:top w:val="none" w:sz="0" w:space="0" w:color="auto"/>
            <w:left w:val="none" w:sz="0" w:space="0" w:color="auto"/>
            <w:bottom w:val="none" w:sz="0" w:space="0" w:color="auto"/>
            <w:right w:val="none" w:sz="0" w:space="0" w:color="auto"/>
          </w:divBdr>
        </w:div>
      </w:divsChild>
    </w:div>
    <w:div w:id="267467050">
      <w:bodyDiv w:val="1"/>
      <w:marLeft w:val="0"/>
      <w:marRight w:val="0"/>
      <w:marTop w:val="0"/>
      <w:marBottom w:val="0"/>
      <w:divBdr>
        <w:top w:val="none" w:sz="0" w:space="0" w:color="auto"/>
        <w:left w:val="none" w:sz="0" w:space="0" w:color="auto"/>
        <w:bottom w:val="none" w:sz="0" w:space="0" w:color="auto"/>
        <w:right w:val="none" w:sz="0" w:space="0" w:color="auto"/>
      </w:divBdr>
      <w:divsChild>
        <w:div w:id="977225837">
          <w:marLeft w:val="0"/>
          <w:marRight w:val="0"/>
          <w:marTop w:val="0"/>
          <w:marBottom w:val="0"/>
          <w:divBdr>
            <w:top w:val="none" w:sz="0" w:space="0" w:color="auto"/>
            <w:left w:val="none" w:sz="0" w:space="0" w:color="auto"/>
            <w:bottom w:val="none" w:sz="0" w:space="0" w:color="auto"/>
            <w:right w:val="none" w:sz="0" w:space="0" w:color="auto"/>
          </w:divBdr>
        </w:div>
      </w:divsChild>
    </w:div>
    <w:div w:id="270553200">
      <w:bodyDiv w:val="1"/>
      <w:marLeft w:val="0"/>
      <w:marRight w:val="0"/>
      <w:marTop w:val="0"/>
      <w:marBottom w:val="0"/>
      <w:divBdr>
        <w:top w:val="none" w:sz="0" w:space="0" w:color="auto"/>
        <w:left w:val="none" w:sz="0" w:space="0" w:color="auto"/>
        <w:bottom w:val="none" w:sz="0" w:space="0" w:color="auto"/>
        <w:right w:val="none" w:sz="0" w:space="0" w:color="auto"/>
      </w:divBdr>
    </w:div>
    <w:div w:id="279842834">
      <w:bodyDiv w:val="1"/>
      <w:marLeft w:val="0"/>
      <w:marRight w:val="0"/>
      <w:marTop w:val="0"/>
      <w:marBottom w:val="0"/>
      <w:divBdr>
        <w:top w:val="none" w:sz="0" w:space="0" w:color="auto"/>
        <w:left w:val="none" w:sz="0" w:space="0" w:color="auto"/>
        <w:bottom w:val="none" w:sz="0" w:space="0" w:color="auto"/>
        <w:right w:val="none" w:sz="0" w:space="0" w:color="auto"/>
      </w:divBdr>
      <w:divsChild>
        <w:div w:id="419495953">
          <w:marLeft w:val="0"/>
          <w:marRight w:val="0"/>
          <w:marTop w:val="0"/>
          <w:marBottom w:val="0"/>
          <w:divBdr>
            <w:top w:val="none" w:sz="0" w:space="0" w:color="auto"/>
            <w:left w:val="none" w:sz="0" w:space="0" w:color="auto"/>
            <w:bottom w:val="none" w:sz="0" w:space="0" w:color="auto"/>
            <w:right w:val="none" w:sz="0" w:space="0" w:color="auto"/>
          </w:divBdr>
        </w:div>
      </w:divsChild>
    </w:div>
    <w:div w:id="288896049">
      <w:bodyDiv w:val="1"/>
      <w:marLeft w:val="0"/>
      <w:marRight w:val="0"/>
      <w:marTop w:val="0"/>
      <w:marBottom w:val="0"/>
      <w:divBdr>
        <w:top w:val="none" w:sz="0" w:space="0" w:color="auto"/>
        <w:left w:val="none" w:sz="0" w:space="0" w:color="auto"/>
        <w:bottom w:val="none" w:sz="0" w:space="0" w:color="auto"/>
        <w:right w:val="none" w:sz="0" w:space="0" w:color="auto"/>
      </w:divBdr>
    </w:div>
    <w:div w:id="292368860">
      <w:bodyDiv w:val="1"/>
      <w:marLeft w:val="0"/>
      <w:marRight w:val="0"/>
      <w:marTop w:val="0"/>
      <w:marBottom w:val="0"/>
      <w:divBdr>
        <w:top w:val="none" w:sz="0" w:space="0" w:color="auto"/>
        <w:left w:val="none" w:sz="0" w:space="0" w:color="auto"/>
        <w:bottom w:val="none" w:sz="0" w:space="0" w:color="auto"/>
        <w:right w:val="none" w:sz="0" w:space="0" w:color="auto"/>
      </w:divBdr>
    </w:div>
    <w:div w:id="295842934">
      <w:bodyDiv w:val="1"/>
      <w:marLeft w:val="0"/>
      <w:marRight w:val="0"/>
      <w:marTop w:val="0"/>
      <w:marBottom w:val="0"/>
      <w:divBdr>
        <w:top w:val="none" w:sz="0" w:space="0" w:color="auto"/>
        <w:left w:val="none" w:sz="0" w:space="0" w:color="auto"/>
        <w:bottom w:val="none" w:sz="0" w:space="0" w:color="auto"/>
        <w:right w:val="none" w:sz="0" w:space="0" w:color="auto"/>
      </w:divBdr>
      <w:divsChild>
        <w:div w:id="1723212656">
          <w:marLeft w:val="0"/>
          <w:marRight w:val="0"/>
          <w:marTop w:val="0"/>
          <w:marBottom w:val="0"/>
          <w:divBdr>
            <w:top w:val="none" w:sz="0" w:space="0" w:color="auto"/>
            <w:left w:val="none" w:sz="0" w:space="0" w:color="auto"/>
            <w:bottom w:val="none" w:sz="0" w:space="0" w:color="auto"/>
            <w:right w:val="none" w:sz="0" w:space="0" w:color="auto"/>
          </w:divBdr>
        </w:div>
      </w:divsChild>
    </w:div>
    <w:div w:id="300816697">
      <w:bodyDiv w:val="1"/>
      <w:marLeft w:val="0"/>
      <w:marRight w:val="0"/>
      <w:marTop w:val="0"/>
      <w:marBottom w:val="0"/>
      <w:divBdr>
        <w:top w:val="none" w:sz="0" w:space="0" w:color="auto"/>
        <w:left w:val="none" w:sz="0" w:space="0" w:color="auto"/>
        <w:bottom w:val="none" w:sz="0" w:space="0" w:color="auto"/>
        <w:right w:val="none" w:sz="0" w:space="0" w:color="auto"/>
      </w:divBdr>
      <w:divsChild>
        <w:div w:id="1509099274">
          <w:marLeft w:val="0"/>
          <w:marRight w:val="0"/>
          <w:marTop w:val="0"/>
          <w:marBottom w:val="0"/>
          <w:divBdr>
            <w:top w:val="none" w:sz="0" w:space="0" w:color="auto"/>
            <w:left w:val="none" w:sz="0" w:space="0" w:color="auto"/>
            <w:bottom w:val="none" w:sz="0" w:space="0" w:color="auto"/>
            <w:right w:val="none" w:sz="0" w:space="0" w:color="auto"/>
          </w:divBdr>
        </w:div>
      </w:divsChild>
    </w:div>
    <w:div w:id="322588984">
      <w:bodyDiv w:val="1"/>
      <w:marLeft w:val="0"/>
      <w:marRight w:val="0"/>
      <w:marTop w:val="0"/>
      <w:marBottom w:val="0"/>
      <w:divBdr>
        <w:top w:val="none" w:sz="0" w:space="0" w:color="auto"/>
        <w:left w:val="none" w:sz="0" w:space="0" w:color="auto"/>
        <w:bottom w:val="none" w:sz="0" w:space="0" w:color="auto"/>
        <w:right w:val="none" w:sz="0" w:space="0" w:color="auto"/>
      </w:divBdr>
      <w:divsChild>
        <w:div w:id="2025204499">
          <w:marLeft w:val="0"/>
          <w:marRight w:val="0"/>
          <w:marTop w:val="0"/>
          <w:marBottom w:val="0"/>
          <w:divBdr>
            <w:top w:val="none" w:sz="0" w:space="0" w:color="auto"/>
            <w:left w:val="none" w:sz="0" w:space="0" w:color="auto"/>
            <w:bottom w:val="none" w:sz="0" w:space="0" w:color="auto"/>
            <w:right w:val="none" w:sz="0" w:space="0" w:color="auto"/>
          </w:divBdr>
        </w:div>
      </w:divsChild>
    </w:div>
    <w:div w:id="336856887">
      <w:bodyDiv w:val="1"/>
      <w:marLeft w:val="0"/>
      <w:marRight w:val="0"/>
      <w:marTop w:val="0"/>
      <w:marBottom w:val="0"/>
      <w:divBdr>
        <w:top w:val="none" w:sz="0" w:space="0" w:color="auto"/>
        <w:left w:val="none" w:sz="0" w:space="0" w:color="auto"/>
        <w:bottom w:val="none" w:sz="0" w:space="0" w:color="auto"/>
        <w:right w:val="none" w:sz="0" w:space="0" w:color="auto"/>
      </w:divBdr>
      <w:divsChild>
        <w:div w:id="1580286164">
          <w:marLeft w:val="0"/>
          <w:marRight w:val="0"/>
          <w:marTop w:val="0"/>
          <w:marBottom w:val="0"/>
          <w:divBdr>
            <w:top w:val="none" w:sz="0" w:space="0" w:color="auto"/>
            <w:left w:val="none" w:sz="0" w:space="0" w:color="auto"/>
            <w:bottom w:val="none" w:sz="0" w:space="0" w:color="auto"/>
            <w:right w:val="none" w:sz="0" w:space="0" w:color="auto"/>
          </w:divBdr>
        </w:div>
      </w:divsChild>
    </w:div>
    <w:div w:id="338774312">
      <w:bodyDiv w:val="1"/>
      <w:marLeft w:val="0"/>
      <w:marRight w:val="0"/>
      <w:marTop w:val="0"/>
      <w:marBottom w:val="0"/>
      <w:divBdr>
        <w:top w:val="none" w:sz="0" w:space="0" w:color="auto"/>
        <w:left w:val="none" w:sz="0" w:space="0" w:color="auto"/>
        <w:bottom w:val="none" w:sz="0" w:space="0" w:color="auto"/>
        <w:right w:val="none" w:sz="0" w:space="0" w:color="auto"/>
      </w:divBdr>
      <w:divsChild>
        <w:div w:id="1961449063">
          <w:marLeft w:val="0"/>
          <w:marRight w:val="0"/>
          <w:marTop w:val="0"/>
          <w:marBottom w:val="0"/>
          <w:divBdr>
            <w:top w:val="none" w:sz="0" w:space="0" w:color="auto"/>
            <w:left w:val="none" w:sz="0" w:space="0" w:color="auto"/>
            <w:bottom w:val="none" w:sz="0" w:space="0" w:color="auto"/>
            <w:right w:val="none" w:sz="0" w:space="0" w:color="auto"/>
          </w:divBdr>
        </w:div>
        <w:div w:id="1080831760">
          <w:marLeft w:val="0"/>
          <w:marRight w:val="0"/>
          <w:marTop w:val="0"/>
          <w:marBottom w:val="0"/>
          <w:divBdr>
            <w:top w:val="none" w:sz="0" w:space="0" w:color="auto"/>
            <w:left w:val="none" w:sz="0" w:space="0" w:color="auto"/>
            <w:bottom w:val="none" w:sz="0" w:space="0" w:color="auto"/>
            <w:right w:val="none" w:sz="0" w:space="0" w:color="auto"/>
          </w:divBdr>
        </w:div>
      </w:divsChild>
    </w:div>
    <w:div w:id="356778698">
      <w:bodyDiv w:val="1"/>
      <w:marLeft w:val="0"/>
      <w:marRight w:val="0"/>
      <w:marTop w:val="0"/>
      <w:marBottom w:val="0"/>
      <w:divBdr>
        <w:top w:val="none" w:sz="0" w:space="0" w:color="auto"/>
        <w:left w:val="none" w:sz="0" w:space="0" w:color="auto"/>
        <w:bottom w:val="none" w:sz="0" w:space="0" w:color="auto"/>
        <w:right w:val="none" w:sz="0" w:space="0" w:color="auto"/>
      </w:divBdr>
      <w:divsChild>
        <w:div w:id="1335917400">
          <w:marLeft w:val="0"/>
          <w:marRight w:val="0"/>
          <w:marTop w:val="0"/>
          <w:marBottom w:val="0"/>
          <w:divBdr>
            <w:top w:val="none" w:sz="0" w:space="0" w:color="auto"/>
            <w:left w:val="none" w:sz="0" w:space="0" w:color="auto"/>
            <w:bottom w:val="none" w:sz="0" w:space="0" w:color="auto"/>
            <w:right w:val="none" w:sz="0" w:space="0" w:color="auto"/>
          </w:divBdr>
        </w:div>
      </w:divsChild>
    </w:div>
    <w:div w:id="360400982">
      <w:bodyDiv w:val="1"/>
      <w:marLeft w:val="0"/>
      <w:marRight w:val="0"/>
      <w:marTop w:val="0"/>
      <w:marBottom w:val="0"/>
      <w:divBdr>
        <w:top w:val="none" w:sz="0" w:space="0" w:color="auto"/>
        <w:left w:val="none" w:sz="0" w:space="0" w:color="auto"/>
        <w:bottom w:val="none" w:sz="0" w:space="0" w:color="auto"/>
        <w:right w:val="none" w:sz="0" w:space="0" w:color="auto"/>
      </w:divBdr>
      <w:divsChild>
        <w:div w:id="637107306">
          <w:marLeft w:val="0"/>
          <w:marRight w:val="0"/>
          <w:marTop w:val="0"/>
          <w:marBottom w:val="0"/>
          <w:divBdr>
            <w:top w:val="none" w:sz="0" w:space="0" w:color="auto"/>
            <w:left w:val="none" w:sz="0" w:space="0" w:color="auto"/>
            <w:bottom w:val="none" w:sz="0" w:space="0" w:color="auto"/>
            <w:right w:val="none" w:sz="0" w:space="0" w:color="auto"/>
          </w:divBdr>
        </w:div>
      </w:divsChild>
    </w:div>
    <w:div w:id="364336019">
      <w:bodyDiv w:val="1"/>
      <w:marLeft w:val="0"/>
      <w:marRight w:val="0"/>
      <w:marTop w:val="0"/>
      <w:marBottom w:val="0"/>
      <w:divBdr>
        <w:top w:val="none" w:sz="0" w:space="0" w:color="auto"/>
        <w:left w:val="none" w:sz="0" w:space="0" w:color="auto"/>
        <w:bottom w:val="none" w:sz="0" w:space="0" w:color="auto"/>
        <w:right w:val="none" w:sz="0" w:space="0" w:color="auto"/>
      </w:divBdr>
      <w:divsChild>
        <w:div w:id="205601546">
          <w:marLeft w:val="0"/>
          <w:marRight w:val="0"/>
          <w:marTop w:val="0"/>
          <w:marBottom w:val="0"/>
          <w:divBdr>
            <w:top w:val="none" w:sz="0" w:space="0" w:color="auto"/>
            <w:left w:val="none" w:sz="0" w:space="0" w:color="auto"/>
            <w:bottom w:val="none" w:sz="0" w:space="0" w:color="auto"/>
            <w:right w:val="none" w:sz="0" w:space="0" w:color="auto"/>
          </w:divBdr>
        </w:div>
      </w:divsChild>
    </w:div>
    <w:div w:id="377976034">
      <w:bodyDiv w:val="1"/>
      <w:marLeft w:val="0"/>
      <w:marRight w:val="0"/>
      <w:marTop w:val="0"/>
      <w:marBottom w:val="0"/>
      <w:divBdr>
        <w:top w:val="none" w:sz="0" w:space="0" w:color="auto"/>
        <w:left w:val="none" w:sz="0" w:space="0" w:color="auto"/>
        <w:bottom w:val="none" w:sz="0" w:space="0" w:color="auto"/>
        <w:right w:val="none" w:sz="0" w:space="0" w:color="auto"/>
      </w:divBdr>
      <w:divsChild>
        <w:div w:id="158693075">
          <w:marLeft w:val="0"/>
          <w:marRight w:val="0"/>
          <w:marTop w:val="0"/>
          <w:marBottom w:val="0"/>
          <w:divBdr>
            <w:top w:val="none" w:sz="0" w:space="0" w:color="auto"/>
            <w:left w:val="none" w:sz="0" w:space="0" w:color="auto"/>
            <w:bottom w:val="none" w:sz="0" w:space="0" w:color="auto"/>
            <w:right w:val="none" w:sz="0" w:space="0" w:color="auto"/>
          </w:divBdr>
        </w:div>
      </w:divsChild>
    </w:div>
    <w:div w:id="379551260">
      <w:bodyDiv w:val="1"/>
      <w:marLeft w:val="0"/>
      <w:marRight w:val="0"/>
      <w:marTop w:val="0"/>
      <w:marBottom w:val="0"/>
      <w:divBdr>
        <w:top w:val="none" w:sz="0" w:space="0" w:color="auto"/>
        <w:left w:val="none" w:sz="0" w:space="0" w:color="auto"/>
        <w:bottom w:val="none" w:sz="0" w:space="0" w:color="auto"/>
        <w:right w:val="none" w:sz="0" w:space="0" w:color="auto"/>
      </w:divBdr>
      <w:divsChild>
        <w:div w:id="1775520350">
          <w:marLeft w:val="0"/>
          <w:marRight w:val="0"/>
          <w:marTop w:val="0"/>
          <w:marBottom w:val="0"/>
          <w:divBdr>
            <w:top w:val="none" w:sz="0" w:space="0" w:color="auto"/>
            <w:left w:val="none" w:sz="0" w:space="0" w:color="auto"/>
            <w:bottom w:val="none" w:sz="0" w:space="0" w:color="auto"/>
            <w:right w:val="none" w:sz="0" w:space="0" w:color="auto"/>
          </w:divBdr>
        </w:div>
      </w:divsChild>
    </w:div>
    <w:div w:id="395592251">
      <w:bodyDiv w:val="1"/>
      <w:marLeft w:val="0"/>
      <w:marRight w:val="0"/>
      <w:marTop w:val="0"/>
      <w:marBottom w:val="0"/>
      <w:divBdr>
        <w:top w:val="none" w:sz="0" w:space="0" w:color="auto"/>
        <w:left w:val="none" w:sz="0" w:space="0" w:color="auto"/>
        <w:bottom w:val="none" w:sz="0" w:space="0" w:color="auto"/>
        <w:right w:val="none" w:sz="0" w:space="0" w:color="auto"/>
      </w:divBdr>
      <w:divsChild>
        <w:div w:id="897520488">
          <w:marLeft w:val="0"/>
          <w:marRight w:val="0"/>
          <w:marTop w:val="0"/>
          <w:marBottom w:val="0"/>
          <w:divBdr>
            <w:top w:val="none" w:sz="0" w:space="0" w:color="auto"/>
            <w:left w:val="none" w:sz="0" w:space="0" w:color="auto"/>
            <w:bottom w:val="none" w:sz="0" w:space="0" w:color="auto"/>
            <w:right w:val="none" w:sz="0" w:space="0" w:color="auto"/>
          </w:divBdr>
        </w:div>
      </w:divsChild>
    </w:div>
    <w:div w:id="413363593">
      <w:bodyDiv w:val="1"/>
      <w:marLeft w:val="0"/>
      <w:marRight w:val="0"/>
      <w:marTop w:val="0"/>
      <w:marBottom w:val="0"/>
      <w:divBdr>
        <w:top w:val="none" w:sz="0" w:space="0" w:color="auto"/>
        <w:left w:val="none" w:sz="0" w:space="0" w:color="auto"/>
        <w:bottom w:val="none" w:sz="0" w:space="0" w:color="auto"/>
        <w:right w:val="none" w:sz="0" w:space="0" w:color="auto"/>
      </w:divBdr>
      <w:divsChild>
        <w:div w:id="214970779">
          <w:marLeft w:val="0"/>
          <w:marRight w:val="0"/>
          <w:marTop w:val="0"/>
          <w:marBottom w:val="0"/>
          <w:divBdr>
            <w:top w:val="none" w:sz="0" w:space="0" w:color="auto"/>
            <w:left w:val="none" w:sz="0" w:space="0" w:color="auto"/>
            <w:bottom w:val="none" w:sz="0" w:space="0" w:color="auto"/>
            <w:right w:val="none" w:sz="0" w:space="0" w:color="auto"/>
          </w:divBdr>
        </w:div>
      </w:divsChild>
    </w:div>
    <w:div w:id="414480347">
      <w:bodyDiv w:val="1"/>
      <w:marLeft w:val="0"/>
      <w:marRight w:val="0"/>
      <w:marTop w:val="0"/>
      <w:marBottom w:val="0"/>
      <w:divBdr>
        <w:top w:val="none" w:sz="0" w:space="0" w:color="auto"/>
        <w:left w:val="none" w:sz="0" w:space="0" w:color="auto"/>
        <w:bottom w:val="none" w:sz="0" w:space="0" w:color="auto"/>
        <w:right w:val="none" w:sz="0" w:space="0" w:color="auto"/>
      </w:divBdr>
      <w:divsChild>
        <w:div w:id="2034377931">
          <w:marLeft w:val="0"/>
          <w:marRight w:val="0"/>
          <w:marTop w:val="0"/>
          <w:marBottom w:val="0"/>
          <w:divBdr>
            <w:top w:val="none" w:sz="0" w:space="0" w:color="auto"/>
            <w:left w:val="none" w:sz="0" w:space="0" w:color="auto"/>
            <w:bottom w:val="none" w:sz="0" w:space="0" w:color="auto"/>
            <w:right w:val="none" w:sz="0" w:space="0" w:color="auto"/>
          </w:divBdr>
        </w:div>
      </w:divsChild>
    </w:div>
    <w:div w:id="431324544">
      <w:bodyDiv w:val="1"/>
      <w:marLeft w:val="0"/>
      <w:marRight w:val="0"/>
      <w:marTop w:val="0"/>
      <w:marBottom w:val="0"/>
      <w:divBdr>
        <w:top w:val="none" w:sz="0" w:space="0" w:color="auto"/>
        <w:left w:val="none" w:sz="0" w:space="0" w:color="auto"/>
        <w:bottom w:val="none" w:sz="0" w:space="0" w:color="auto"/>
        <w:right w:val="none" w:sz="0" w:space="0" w:color="auto"/>
      </w:divBdr>
      <w:divsChild>
        <w:div w:id="872690856">
          <w:marLeft w:val="0"/>
          <w:marRight w:val="0"/>
          <w:marTop w:val="0"/>
          <w:marBottom w:val="0"/>
          <w:divBdr>
            <w:top w:val="none" w:sz="0" w:space="0" w:color="auto"/>
            <w:left w:val="none" w:sz="0" w:space="0" w:color="auto"/>
            <w:bottom w:val="none" w:sz="0" w:space="0" w:color="auto"/>
            <w:right w:val="none" w:sz="0" w:space="0" w:color="auto"/>
          </w:divBdr>
        </w:div>
      </w:divsChild>
    </w:div>
    <w:div w:id="442966768">
      <w:bodyDiv w:val="1"/>
      <w:marLeft w:val="0"/>
      <w:marRight w:val="0"/>
      <w:marTop w:val="0"/>
      <w:marBottom w:val="0"/>
      <w:divBdr>
        <w:top w:val="none" w:sz="0" w:space="0" w:color="auto"/>
        <w:left w:val="none" w:sz="0" w:space="0" w:color="auto"/>
        <w:bottom w:val="none" w:sz="0" w:space="0" w:color="auto"/>
        <w:right w:val="none" w:sz="0" w:space="0" w:color="auto"/>
      </w:divBdr>
      <w:divsChild>
        <w:div w:id="841045716">
          <w:marLeft w:val="0"/>
          <w:marRight w:val="0"/>
          <w:marTop w:val="0"/>
          <w:marBottom w:val="0"/>
          <w:divBdr>
            <w:top w:val="none" w:sz="0" w:space="0" w:color="auto"/>
            <w:left w:val="none" w:sz="0" w:space="0" w:color="auto"/>
            <w:bottom w:val="none" w:sz="0" w:space="0" w:color="auto"/>
            <w:right w:val="none" w:sz="0" w:space="0" w:color="auto"/>
          </w:divBdr>
        </w:div>
      </w:divsChild>
    </w:div>
    <w:div w:id="458769368">
      <w:bodyDiv w:val="1"/>
      <w:marLeft w:val="0"/>
      <w:marRight w:val="0"/>
      <w:marTop w:val="0"/>
      <w:marBottom w:val="0"/>
      <w:divBdr>
        <w:top w:val="none" w:sz="0" w:space="0" w:color="auto"/>
        <w:left w:val="none" w:sz="0" w:space="0" w:color="auto"/>
        <w:bottom w:val="none" w:sz="0" w:space="0" w:color="auto"/>
        <w:right w:val="none" w:sz="0" w:space="0" w:color="auto"/>
      </w:divBdr>
      <w:divsChild>
        <w:div w:id="1776899455">
          <w:marLeft w:val="0"/>
          <w:marRight w:val="0"/>
          <w:marTop w:val="0"/>
          <w:marBottom w:val="0"/>
          <w:divBdr>
            <w:top w:val="none" w:sz="0" w:space="0" w:color="auto"/>
            <w:left w:val="none" w:sz="0" w:space="0" w:color="auto"/>
            <w:bottom w:val="none" w:sz="0" w:space="0" w:color="auto"/>
            <w:right w:val="none" w:sz="0" w:space="0" w:color="auto"/>
          </w:divBdr>
        </w:div>
      </w:divsChild>
    </w:div>
    <w:div w:id="464549624">
      <w:bodyDiv w:val="1"/>
      <w:marLeft w:val="0"/>
      <w:marRight w:val="0"/>
      <w:marTop w:val="0"/>
      <w:marBottom w:val="0"/>
      <w:divBdr>
        <w:top w:val="none" w:sz="0" w:space="0" w:color="auto"/>
        <w:left w:val="none" w:sz="0" w:space="0" w:color="auto"/>
        <w:bottom w:val="none" w:sz="0" w:space="0" w:color="auto"/>
        <w:right w:val="none" w:sz="0" w:space="0" w:color="auto"/>
      </w:divBdr>
      <w:divsChild>
        <w:div w:id="268857779">
          <w:marLeft w:val="0"/>
          <w:marRight w:val="0"/>
          <w:marTop w:val="0"/>
          <w:marBottom w:val="0"/>
          <w:divBdr>
            <w:top w:val="none" w:sz="0" w:space="0" w:color="auto"/>
            <w:left w:val="none" w:sz="0" w:space="0" w:color="auto"/>
            <w:bottom w:val="none" w:sz="0" w:space="0" w:color="auto"/>
            <w:right w:val="none" w:sz="0" w:space="0" w:color="auto"/>
          </w:divBdr>
        </w:div>
      </w:divsChild>
    </w:div>
    <w:div w:id="480662147">
      <w:bodyDiv w:val="1"/>
      <w:marLeft w:val="0"/>
      <w:marRight w:val="0"/>
      <w:marTop w:val="0"/>
      <w:marBottom w:val="0"/>
      <w:divBdr>
        <w:top w:val="none" w:sz="0" w:space="0" w:color="auto"/>
        <w:left w:val="none" w:sz="0" w:space="0" w:color="auto"/>
        <w:bottom w:val="none" w:sz="0" w:space="0" w:color="auto"/>
        <w:right w:val="none" w:sz="0" w:space="0" w:color="auto"/>
      </w:divBdr>
      <w:divsChild>
        <w:div w:id="1980105665">
          <w:marLeft w:val="0"/>
          <w:marRight w:val="0"/>
          <w:marTop w:val="0"/>
          <w:marBottom w:val="0"/>
          <w:divBdr>
            <w:top w:val="none" w:sz="0" w:space="0" w:color="auto"/>
            <w:left w:val="none" w:sz="0" w:space="0" w:color="auto"/>
            <w:bottom w:val="none" w:sz="0" w:space="0" w:color="auto"/>
            <w:right w:val="none" w:sz="0" w:space="0" w:color="auto"/>
          </w:divBdr>
        </w:div>
      </w:divsChild>
    </w:div>
    <w:div w:id="484320881">
      <w:bodyDiv w:val="1"/>
      <w:marLeft w:val="0"/>
      <w:marRight w:val="0"/>
      <w:marTop w:val="0"/>
      <w:marBottom w:val="0"/>
      <w:divBdr>
        <w:top w:val="none" w:sz="0" w:space="0" w:color="auto"/>
        <w:left w:val="none" w:sz="0" w:space="0" w:color="auto"/>
        <w:bottom w:val="none" w:sz="0" w:space="0" w:color="auto"/>
        <w:right w:val="none" w:sz="0" w:space="0" w:color="auto"/>
      </w:divBdr>
      <w:divsChild>
        <w:div w:id="560558309">
          <w:marLeft w:val="0"/>
          <w:marRight w:val="0"/>
          <w:marTop w:val="0"/>
          <w:marBottom w:val="0"/>
          <w:divBdr>
            <w:top w:val="none" w:sz="0" w:space="0" w:color="auto"/>
            <w:left w:val="none" w:sz="0" w:space="0" w:color="auto"/>
            <w:bottom w:val="none" w:sz="0" w:space="0" w:color="auto"/>
            <w:right w:val="none" w:sz="0" w:space="0" w:color="auto"/>
          </w:divBdr>
        </w:div>
      </w:divsChild>
    </w:div>
    <w:div w:id="491147188">
      <w:bodyDiv w:val="1"/>
      <w:marLeft w:val="0"/>
      <w:marRight w:val="0"/>
      <w:marTop w:val="0"/>
      <w:marBottom w:val="0"/>
      <w:divBdr>
        <w:top w:val="none" w:sz="0" w:space="0" w:color="auto"/>
        <w:left w:val="none" w:sz="0" w:space="0" w:color="auto"/>
        <w:bottom w:val="none" w:sz="0" w:space="0" w:color="auto"/>
        <w:right w:val="none" w:sz="0" w:space="0" w:color="auto"/>
      </w:divBdr>
    </w:div>
    <w:div w:id="499004285">
      <w:bodyDiv w:val="1"/>
      <w:marLeft w:val="0"/>
      <w:marRight w:val="0"/>
      <w:marTop w:val="0"/>
      <w:marBottom w:val="0"/>
      <w:divBdr>
        <w:top w:val="none" w:sz="0" w:space="0" w:color="auto"/>
        <w:left w:val="none" w:sz="0" w:space="0" w:color="auto"/>
        <w:bottom w:val="none" w:sz="0" w:space="0" w:color="auto"/>
        <w:right w:val="none" w:sz="0" w:space="0" w:color="auto"/>
      </w:divBdr>
      <w:divsChild>
        <w:div w:id="499657712">
          <w:marLeft w:val="0"/>
          <w:marRight w:val="0"/>
          <w:marTop w:val="0"/>
          <w:marBottom w:val="0"/>
          <w:divBdr>
            <w:top w:val="none" w:sz="0" w:space="0" w:color="auto"/>
            <w:left w:val="none" w:sz="0" w:space="0" w:color="auto"/>
            <w:bottom w:val="none" w:sz="0" w:space="0" w:color="auto"/>
            <w:right w:val="none" w:sz="0" w:space="0" w:color="auto"/>
          </w:divBdr>
        </w:div>
      </w:divsChild>
    </w:div>
    <w:div w:id="503126238">
      <w:bodyDiv w:val="1"/>
      <w:marLeft w:val="0"/>
      <w:marRight w:val="0"/>
      <w:marTop w:val="0"/>
      <w:marBottom w:val="0"/>
      <w:divBdr>
        <w:top w:val="none" w:sz="0" w:space="0" w:color="auto"/>
        <w:left w:val="none" w:sz="0" w:space="0" w:color="auto"/>
        <w:bottom w:val="none" w:sz="0" w:space="0" w:color="auto"/>
        <w:right w:val="none" w:sz="0" w:space="0" w:color="auto"/>
      </w:divBdr>
      <w:divsChild>
        <w:div w:id="465780341">
          <w:marLeft w:val="0"/>
          <w:marRight w:val="0"/>
          <w:marTop w:val="0"/>
          <w:marBottom w:val="0"/>
          <w:divBdr>
            <w:top w:val="none" w:sz="0" w:space="0" w:color="auto"/>
            <w:left w:val="none" w:sz="0" w:space="0" w:color="auto"/>
            <w:bottom w:val="none" w:sz="0" w:space="0" w:color="auto"/>
            <w:right w:val="none" w:sz="0" w:space="0" w:color="auto"/>
          </w:divBdr>
        </w:div>
      </w:divsChild>
    </w:div>
    <w:div w:id="525868601">
      <w:bodyDiv w:val="1"/>
      <w:marLeft w:val="0"/>
      <w:marRight w:val="0"/>
      <w:marTop w:val="0"/>
      <w:marBottom w:val="0"/>
      <w:divBdr>
        <w:top w:val="none" w:sz="0" w:space="0" w:color="auto"/>
        <w:left w:val="none" w:sz="0" w:space="0" w:color="auto"/>
        <w:bottom w:val="none" w:sz="0" w:space="0" w:color="auto"/>
        <w:right w:val="none" w:sz="0" w:space="0" w:color="auto"/>
      </w:divBdr>
      <w:divsChild>
        <w:div w:id="1704405559">
          <w:marLeft w:val="0"/>
          <w:marRight w:val="0"/>
          <w:marTop w:val="0"/>
          <w:marBottom w:val="0"/>
          <w:divBdr>
            <w:top w:val="none" w:sz="0" w:space="0" w:color="auto"/>
            <w:left w:val="none" w:sz="0" w:space="0" w:color="auto"/>
            <w:bottom w:val="none" w:sz="0" w:space="0" w:color="auto"/>
            <w:right w:val="none" w:sz="0" w:space="0" w:color="auto"/>
          </w:divBdr>
        </w:div>
      </w:divsChild>
    </w:div>
    <w:div w:id="528955807">
      <w:bodyDiv w:val="1"/>
      <w:marLeft w:val="0"/>
      <w:marRight w:val="0"/>
      <w:marTop w:val="0"/>
      <w:marBottom w:val="0"/>
      <w:divBdr>
        <w:top w:val="none" w:sz="0" w:space="0" w:color="auto"/>
        <w:left w:val="none" w:sz="0" w:space="0" w:color="auto"/>
        <w:bottom w:val="none" w:sz="0" w:space="0" w:color="auto"/>
        <w:right w:val="none" w:sz="0" w:space="0" w:color="auto"/>
      </w:divBdr>
    </w:div>
    <w:div w:id="543760315">
      <w:bodyDiv w:val="1"/>
      <w:marLeft w:val="0"/>
      <w:marRight w:val="0"/>
      <w:marTop w:val="0"/>
      <w:marBottom w:val="0"/>
      <w:divBdr>
        <w:top w:val="none" w:sz="0" w:space="0" w:color="auto"/>
        <w:left w:val="none" w:sz="0" w:space="0" w:color="auto"/>
        <w:bottom w:val="none" w:sz="0" w:space="0" w:color="auto"/>
        <w:right w:val="none" w:sz="0" w:space="0" w:color="auto"/>
      </w:divBdr>
      <w:divsChild>
        <w:div w:id="1586302611">
          <w:marLeft w:val="0"/>
          <w:marRight w:val="0"/>
          <w:marTop w:val="0"/>
          <w:marBottom w:val="0"/>
          <w:divBdr>
            <w:top w:val="none" w:sz="0" w:space="0" w:color="auto"/>
            <w:left w:val="none" w:sz="0" w:space="0" w:color="auto"/>
            <w:bottom w:val="none" w:sz="0" w:space="0" w:color="auto"/>
            <w:right w:val="none" w:sz="0" w:space="0" w:color="auto"/>
          </w:divBdr>
        </w:div>
      </w:divsChild>
    </w:div>
    <w:div w:id="552036898">
      <w:bodyDiv w:val="1"/>
      <w:marLeft w:val="0"/>
      <w:marRight w:val="0"/>
      <w:marTop w:val="0"/>
      <w:marBottom w:val="0"/>
      <w:divBdr>
        <w:top w:val="none" w:sz="0" w:space="0" w:color="auto"/>
        <w:left w:val="none" w:sz="0" w:space="0" w:color="auto"/>
        <w:bottom w:val="none" w:sz="0" w:space="0" w:color="auto"/>
        <w:right w:val="none" w:sz="0" w:space="0" w:color="auto"/>
      </w:divBdr>
      <w:divsChild>
        <w:div w:id="454565055">
          <w:marLeft w:val="0"/>
          <w:marRight w:val="0"/>
          <w:marTop w:val="0"/>
          <w:marBottom w:val="0"/>
          <w:divBdr>
            <w:top w:val="none" w:sz="0" w:space="0" w:color="auto"/>
            <w:left w:val="none" w:sz="0" w:space="0" w:color="auto"/>
            <w:bottom w:val="none" w:sz="0" w:space="0" w:color="auto"/>
            <w:right w:val="none" w:sz="0" w:space="0" w:color="auto"/>
          </w:divBdr>
        </w:div>
        <w:div w:id="1556812185">
          <w:marLeft w:val="0"/>
          <w:marRight w:val="0"/>
          <w:marTop w:val="0"/>
          <w:marBottom w:val="0"/>
          <w:divBdr>
            <w:top w:val="none" w:sz="0" w:space="0" w:color="auto"/>
            <w:left w:val="none" w:sz="0" w:space="0" w:color="auto"/>
            <w:bottom w:val="none" w:sz="0" w:space="0" w:color="auto"/>
            <w:right w:val="none" w:sz="0" w:space="0" w:color="auto"/>
          </w:divBdr>
        </w:div>
      </w:divsChild>
    </w:div>
    <w:div w:id="564296207">
      <w:bodyDiv w:val="1"/>
      <w:marLeft w:val="0"/>
      <w:marRight w:val="0"/>
      <w:marTop w:val="0"/>
      <w:marBottom w:val="0"/>
      <w:divBdr>
        <w:top w:val="none" w:sz="0" w:space="0" w:color="auto"/>
        <w:left w:val="none" w:sz="0" w:space="0" w:color="auto"/>
        <w:bottom w:val="none" w:sz="0" w:space="0" w:color="auto"/>
        <w:right w:val="none" w:sz="0" w:space="0" w:color="auto"/>
      </w:divBdr>
      <w:divsChild>
        <w:div w:id="1643121359">
          <w:marLeft w:val="0"/>
          <w:marRight w:val="0"/>
          <w:marTop w:val="0"/>
          <w:marBottom w:val="0"/>
          <w:divBdr>
            <w:top w:val="none" w:sz="0" w:space="0" w:color="auto"/>
            <w:left w:val="none" w:sz="0" w:space="0" w:color="auto"/>
            <w:bottom w:val="none" w:sz="0" w:space="0" w:color="auto"/>
            <w:right w:val="none" w:sz="0" w:space="0" w:color="auto"/>
          </w:divBdr>
        </w:div>
      </w:divsChild>
    </w:div>
    <w:div w:id="576474650">
      <w:bodyDiv w:val="1"/>
      <w:marLeft w:val="0"/>
      <w:marRight w:val="0"/>
      <w:marTop w:val="0"/>
      <w:marBottom w:val="0"/>
      <w:divBdr>
        <w:top w:val="none" w:sz="0" w:space="0" w:color="auto"/>
        <w:left w:val="none" w:sz="0" w:space="0" w:color="auto"/>
        <w:bottom w:val="none" w:sz="0" w:space="0" w:color="auto"/>
        <w:right w:val="none" w:sz="0" w:space="0" w:color="auto"/>
      </w:divBdr>
      <w:divsChild>
        <w:div w:id="1665084760">
          <w:marLeft w:val="0"/>
          <w:marRight w:val="0"/>
          <w:marTop w:val="0"/>
          <w:marBottom w:val="0"/>
          <w:divBdr>
            <w:top w:val="none" w:sz="0" w:space="0" w:color="auto"/>
            <w:left w:val="none" w:sz="0" w:space="0" w:color="auto"/>
            <w:bottom w:val="none" w:sz="0" w:space="0" w:color="auto"/>
            <w:right w:val="none" w:sz="0" w:space="0" w:color="auto"/>
          </w:divBdr>
        </w:div>
      </w:divsChild>
    </w:div>
    <w:div w:id="580912911">
      <w:bodyDiv w:val="1"/>
      <w:marLeft w:val="0"/>
      <w:marRight w:val="0"/>
      <w:marTop w:val="0"/>
      <w:marBottom w:val="0"/>
      <w:divBdr>
        <w:top w:val="none" w:sz="0" w:space="0" w:color="auto"/>
        <w:left w:val="none" w:sz="0" w:space="0" w:color="auto"/>
        <w:bottom w:val="none" w:sz="0" w:space="0" w:color="auto"/>
        <w:right w:val="none" w:sz="0" w:space="0" w:color="auto"/>
      </w:divBdr>
      <w:divsChild>
        <w:div w:id="818377650">
          <w:marLeft w:val="0"/>
          <w:marRight w:val="0"/>
          <w:marTop w:val="0"/>
          <w:marBottom w:val="0"/>
          <w:divBdr>
            <w:top w:val="none" w:sz="0" w:space="0" w:color="auto"/>
            <w:left w:val="none" w:sz="0" w:space="0" w:color="auto"/>
            <w:bottom w:val="none" w:sz="0" w:space="0" w:color="auto"/>
            <w:right w:val="none" w:sz="0" w:space="0" w:color="auto"/>
          </w:divBdr>
        </w:div>
        <w:div w:id="286668050">
          <w:marLeft w:val="0"/>
          <w:marRight w:val="0"/>
          <w:marTop w:val="0"/>
          <w:marBottom w:val="0"/>
          <w:divBdr>
            <w:top w:val="none" w:sz="0" w:space="0" w:color="auto"/>
            <w:left w:val="none" w:sz="0" w:space="0" w:color="auto"/>
            <w:bottom w:val="none" w:sz="0" w:space="0" w:color="auto"/>
            <w:right w:val="none" w:sz="0" w:space="0" w:color="auto"/>
          </w:divBdr>
        </w:div>
        <w:div w:id="2117669984">
          <w:marLeft w:val="0"/>
          <w:marRight w:val="0"/>
          <w:marTop w:val="0"/>
          <w:marBottom w:val="0"/>
          <w:divBdr>
            <w:top w:val="none" w:sz="0" w:space="0" w:color="auto"/>
            <w:left w:val="none" w:sz="0" w:space="0" w:color="auto"/>
            <w:bottom w:val="none" w:sz="0" w:space="0" w:color="auto"/>
            <w:right w:val="none" w:sz="0" w:space="0" w:color="auto"/>
          </w:divBdr>
        </w:div>
        <w:div w:id="675421891">
          <w:marLeft w:val="0"/>
          <w:marRight w:val="0"/>
          <w:marTop w:val="0"/>
          <w:marBottom w:val="0"/>
          <w:divBdr>
            <w:top w:val="none" w:sz="0" w:space="0" w:color="auto"/>
            <w:left w:val="none" w:sz="0" w:space="0" w:color="auto"/>
            <w:bottom w:val="none" w:sz="0" w:space="0" w:color="auto"/>
            <w:right w:val="none" w:sz="0" w:space="0" w:color="auto"/>
          </w:divBdr>
        </w:div>
        <w:div w:id="527373499">
          <w:marLeft w:val="0"/>
          <w:marRight w:val="0"/>
          <w:marTop w:val="0"/>
          <w:marBottom w:val="0"/>
          <w:divBdr>
            <w:top w:val="none" w:sz="0" w:space="0" w:color="auto"/>
            <w:left w:val="none" w:sz="0" w:space="0" w:color="auto"/>
            <w:bottom w:val="none" w:sz="0" w:space="0" w:color="auto"/>
            <w:right w:val="none" w:sz="0" w:space="0" w:color="auto"/>
          </w:divBdr>
        </w:div>
        <w:div w:id="1606230796">
          <w:marLeft w:val="0"/>
          <w:marRight w:val="0"/>
          <w:marTop w:val="0"/>
          <w:marBottom w:val="0"/>
          <w:divBdr>
            <w:top w:val="none" w:sz="0" w:space="0" w:color="auto"/>
            <w:left w:val="none" w:sz="0" w:space="0" w:color="auto"/>
            <w:bottom w:val="none" w:sz="0" w:space="0" w:color="auto"/>
            <w:right w:val="none" w:sz="0" w:space="0" w:color="auto"/>
          </w:divBdr>
        </w:div>
      </w:divsChild>
    </w:div>
    <w:div w:id="584265908">
      <w:bodyDiv w:val="1"/>
      <w:marLeft w:val="0"/>
      <w:marRight w:val="0"/>
      <w:marTop w:val="0"/>
      <w:marBottom w:val="0"/>
      <w:divBdr>
        <w:top w:val="none" w:sz="0" w:space="0" w:color="auto"/>
        <w:left w:val="none" w:sz="0" w:space="0" w:color="auto"/>
        <w:bottom w:val="none" w:sz="0" w:space="0" w:color="auto"/>
        <w:right w:val="none" w:sz="0" w:space="0" w:color="auto"/>
      </w:divBdr>
      <w:divsChild>
        <w:div w:id="441144250">
          <w:marLeft w:val="0"/>
          <w:marRight w:val="0"/>
          <w:marTop w:val="0"/>
          <w:marBottom w:val="0"/>
          <w:divBdr>
            <w:top w:val="none" w:sz="0" w:space="0" w:color="auto"/>
            <w:left w:val="none" w:sz="0" w:space="0" w:color="auto"/>
            <w:bottom w:val="none" w:sz="0" w:space="0" w:color="auto"/>
            <w:right w:val="none" w:sz="0" w:space="0" w:color="auto"/>
          </w:divBdr>
        </w:div>
      </w:divsChild>
    </w:div>
    <w:div w:id="584726433">
      <w:bodyDiv w:val="1"/>
      <w:marLeft w:val="0"/>
      <w:marRight w:val="0"/>
      <w:marTop w:val="0"/>
      <w:marBottom w:val="0"/>
      <w:divBdr>
        <w:top w:val="none" w:sz="0" w:space="0" w:color="auto"/>
        <w:left w:val="none" w:sz="0" w:space="0" w:color="auto"/>
        <w:bottom w:val="none" w:sz="0" w:space="0" w:color="auto"/>
        <w:right w:val="none" w:sz="0" w:space="0" w:color="auto"/>
      </w:divBdr>
      <w:divsChild>
        <w:div w:id="2126845484">
          <w:marLeft w:val="0"/>
          <w:marRight w:val="0"/>
          <w:marTop w:val="0"/>
          <w:marBottom w:val="0"/>
          <w:divBdr>
            <w:top w:val="none" w:sz="0" w:space="0" w:color="auto"/>
            <w:left w:val="none" w:sz="0" w:space="0" w:color="auto"/>
            <w:bottom w:val="none" w:sz="0" w:space="0" w:color="auto"/>
            <w:right w:val="none" w:sz="0" w:space="0" w:color="auto"/>
          </w:divBdr>
        </w:div>
      </w:divsChild>
    </w:div>
    <w:div w:id="588319273">
      <w:bodyDiv w:val="1"/>
      <w:marLeft w:val="0"/>
      <w:marRight w:val="0"/>
      <w:marTop w:val="0"/>
      <w:marBottom w:val="0"/>
      <w:divBdr>
        <w:top w:val="none" w:sz="0" w:space="0" w:color="auto"/>
        <w:left w:val="none" w:sz="0" w:space="0" w:color="auto"/>
        <w:bottom w:val="none" w:sz="0" w:space="0" w:color="auto"/>
        <w:right w:val="none" w:sz="0" w:space="0" w:color="auto"/>
      </w:divBdr>
      <w:divsChild>
        <w:div w:id="325741580">
          <w:marLeft w:val="0"/>
          <w:marRight w:val="0"/>
          <w:marTop w:val="0"/>
          <w:marBottom w:val="0"/>
          <w:divBdr>
            <w:top w:val="none" w:sz="0" w:space="0" w:color="auto"/>
            <w:left w:val="none" w:sz="0" w:space="0" w:color="auto"/>
            <w:bottom w:val="none" w:sz="0" w:space="0" w:color="auto"/>
            <w:right w:val="none" w:sz="0" w:space="0" w:color="auto"/>
          </w:divBdr>
        </w:div>
      </w:divsChild>
    </w:div>
    <w:div w:id="603849737">
      <w:bodyDiv w:val="1"/>
      <w:marLeft w:val="0"/>
      <w:marRight w:val="0"/>
      <w:marTop w:val="0"/>
      <w:marBottom w:val="0"/>
      <w:divBdr>
        <w:top w:val="none" w:sz="0" w:space="0" w:color="auto"/>
        <w:left w:val="none" w:sz="0" w:space="0" w:color="auto"/>
        <w:bottom w:val="none" w:sz="0" w:space="0" w:color="auto"/>
        <w:right w:val="none" w:sz="0" w:space="0" w:color="auto"/>
      </w:divBdr>
    </w:div>
    <w:div w:id="604313898">
      <w:bodyDiv w:val="1"/>
      <w:marLeft w:val="0"/>
      <w:marRight w:val="0"/>
      <w:marTop w:val="0"/>
      <w:marBottom w:val="0"/>
      <w:divBdr>
        <w:top w:val="none" w:sz="0" w:space="0" w:color="auto"/>
        <w:left w:val="none" w:sz="0" w:space="0" w:color="auto"/>
        <w:bottom w:val="none" w:sz="0" w:space="0" w:color="auto"/>
        <w:right w:val="none" w:sz="0" w:space="0" w:color="auto"/>
      </w:divBdr>
      <w:divsChild>
        <w:div w:id="766267101">
          <w:marLeft w:val="0"/>
          <w:marRight w:val="0"/>
          <w:marTop w:val="0"/>
          <w:marBottom w:val="0"/>
          <w:divBdr>
            <w:top w:val="none" w:sz="0" w:space="0" w:color="auto"/>
            <w:left w:val="none" w:sz="0" w:space="0" w:color="auto"/>
            <w:bottom w:val="none" w:sz="0" w:space="0" w:color="auto"/>
            <w:right w:val="none" w:sz="0" w:space="0" w:color="auto"/>
          </w:divBdr>
        </w:div>
      </w:divsChild>
    </w:div>
    <w:div w:id="604658118">
      <w:bodyDiv w:val="1"/>
      <w:marLeft w:val="0"/>
      <w:marRight w:val="0"/>
      <w:marTop w:val="0"/>
      <w:marBottom w:val="0"/>
      <w:divBdr>
        <w:top w:val="none" w:sz="0" w:space="0" w:color="auto"/>
        <w:left w:val="none" w:sz="0" w:space="0" w:color="auto"/>
        <w:bottom w:val="none" w:sz="0" w:space="0" w:color="auto"/>
        <w:right w:val="none" w:sz="0" w:space="0" w:color="auto"/>
      </w:divBdr>
      <w:divsChild>
        <w:div w:id="696925810">
          <w:marLeft w:val="0"/>
          <w:marRight w:val="0"/>
          <w:marTop w:val="0"/>
          <w:marBottom w:val="0"/>
          <w:divBdr>
            <w:top w:val="none" w:sz="0" w:space="0" w:color="auto"/>
            <w:left w:val="none" w:sz="0" w:space="0" w:color="auto"/>
            <w:bottom w:val="none" w:sz="0" w:space="0" w:color="auto"/>
            <w:right w:val="none" w:sz="0" w:space="0" w:color="auto"/>
          </w:divBdr>
        </w:div>
      </w:divsChild>
    </w:div>
    <w:div w:id="604702171">
      <w:bodyDiv w:val="1"/>
      <w:marLeft w:val="0"/>
      <w:marRight w:val="0"/>
      <w:marTop w:val="0"/>
      <w:marBottom w:val="0"/>
      <w:divBdr>
        <w:top w:val="none" w:sz="0" w:space="0" w:color="auto"/>
        <w:left w:val="none" w:sz="0" w:space="0" w:color="auto"/>
        <w:bottom w:val="none" w:sz="0" w:space="0" w:color="auto"/>
        <w:right w:val="none" w:sz="0" w:space="0" w:color="auto"/>
      </w:divBdr>
      <w:divsChild>
        <w:div w:id="77212469">
          <w:marLeft w:val="0"/>
          <w:marRight w:val="0"/>
          <w:marTop w:val="0"/>
          <w:marBottom w:val="0"/>
          <w:divBdr>
            <w:top w:val="none" w:sz="0" w:space="0" w:color="auto"/>
            <w:left w:val="none" w:sz="0" w:space="0" w:color="auto"/>
            <w:bottom w:val="none" w:sz="0" w:space="0" w:color="auto"/>
            <w:right w:val="none" w:sz="0" w:space="0" w:color="auto"/>
          </w:divBdr>
        </w:div>
      </w:divsChild>
    </w:div>
    <w:div w:id="605885874">
      <w:bodyDiv w:val="1"/>
      <w:marLeft w:val="0"/>
      <w:marRight w:val="0"/>
      <w:marTop w:val="0"/>
      <w:marBottom w:val="0"/>
      <w:divBdr>
        <w:top w:val="none" w:sz="0" w:space="0" w:color="auto"/>
        <w:left w:val="none" w:sz="0" w:space="0" w:color="auto"/>
        <w:bottom w:val="none" w:sz="0" w:space="0" w:color="auto"/>
        <w:right w:val="none" w:sz="0" w:space="0" w:color="auto"/>
      </w:divBdr>
      <w:divsChild>
        <w:div w:id="338587590">
          <w:marLeft w:val="0"/>
          <w:marRight w:val="0"/>
          <w:marTop w:val="0"/>
          <w:marBottom w:val="0"/>
          <w:divBdr>
            <w:top w:val="none" w:sz="0" w:space="0" w:color="auto"/>
            <w:left w:val="none" w:sz="0" w:space="0" w:color="auto"/>
            <w:bottom w:val="none" w:sz="0" w:space="0" w:color="auto"/>
            <w:right w:val="none" w:sz="0" w:space="0" w:color="auto"/>
          </w:divBdr>
        </w:div>
      </w:divsChild>
    </w:div>
    <w:div w:id="618336182">
      <w:bodyDiv w:val="1"/>
      <w:marLeft w:val="0"/>
      <w:marRight w:val="0"/>
      <w:marTop w:val="0"/>
      <w:marBottom w:val="0"/>
      <w:divBdr>
        <w:top w:val="none" w:sz="0" w:space="0" w:color="auto"/>
        <w:left w:val="none" w:sz="0" w:space="0" w:color="auto"/>
        <w:bottom w:val="none" w:sz="0" w:space="0" w:color="auto"/>
        <w:right w:val="none" w:sz="0" w:space="0" w:color="auto"/>
      </w:divBdr>
      <w:divsChild>
        <w:div w:id="1432894539">
          <w:marLeft w:val="0"/>
          <w:marRight w:val="0"/>
          <w:marTop w:val="0"/>
          <w:marBottom w:val="0"/>
          <w:divBdr>
            <w:top w:val="none" w:sz="0" w:space="0" w:color="auto"/>
            <w:left w:val="none" w:sz="0" w:space="0" w:color="auto"/>
            <w:bottom w:val="none" w:sz="0" w:space="0" w:color="auto"/>
            <w:right w:val="none" w:sz="0" w:space="0" w:color="auto"/>
          </w:divBdr>
        </w:div>
      </w:divsChild>
    </w:div>
    <w:div w:id="620841315">
      <w:bodyDiv w:val="1"/>
      <w:marLeft w:val="0"/>
      <w:marRight w:val="0"/>
      <w:marTop w:val="0"/>
      <w:marBottom w:val="0"/>
      <w:divBdr>
        <w:top w:val="none" w:sz="0" w:space="0" w:color="auto"/>
        <w:left w:val="none" w:sz="0" w:space="0" w:color="auto"/>
        <w:bottom w:val="none" w:sz="0" w:space="0" w:color="auto"/>
        <w:right w:val="none" w:sz="0" w:space="0" w:color="auto"/>
      </w:divBdr>
      <w:divsChild>
        <w:div w:id="1315601644">
          <w:marLeft w:val="0"/>
          <w:marRight w:val="0"/>
          <w:marTop w:val="0"/>
          <w:marBottom w:val="0"/>
          <w:divBdr>
            <w:top w:val="none" w:sz="0" w:space="0" w:color="auto"/>
            <w:left w:val="none" w:sz="0" w:space="0" w:color="auto"/>
            <w:bottom w:val="none" w:sz="0" w:space="0" w:color="auto"/>
            <w:right w:val="none" w:sz="0" w:space="0" w:color="auto"/>
          </w:divBdr>
        </w:div>
      </w:divsChild>
    </w:div>
    <w:div w:id="640615175">
      <w:bodyDiv w:val="1"/>
      <w:marLeft w:val="0"/>
      <w:marRight w:val="0"/>
      <w:marTop w:val="0"/>
      <w:marBottom w:val="0"/>
      <w:divBdr>
        <w:top w:val="none" w:sz="0" w:space="0" w:color="auto"/>
        <w:left w:val="none" w:sz="0" w:space="0" w:color="auto"/>
        <w:bottom w:val="none" w:sz="0" w:space="0" w:color="auto"/>
        <w:right w:val="none" w:sz="0" w:space="0" w:color="auto"/>
      </w:divBdr>
      <w:divsChild>
        <w:div w:id="1837306696">
          <w:marLeft w:val="0"/>
          <w:marRight w:val="0"/>
          <w:marTop w:val="0"/>
          <w:marBottom w:val="0"/>
          <w:divBdr>
            <w:top w:val="none" w:sz="0" w:space="0" w:color="auto"/>
            <w:left w:val="none" w:sz="0" w:space="0" w:color="auto"/>
            <w:bottom w:val="none" w:sz="0" w:space="0" w:color="auto"/>
            <w:right w:val="none" w:sz="0" w:space="0" w:color="auto"/>
          </w:divBdr>
        </w:div>
        <w:div w:id="1189636838">
          <w:marLeft w:val="0"/>
          <w:marRight w:val="0"/>
          <w:marTop w:val="0"/>
          <w:marBottom w:val="0"/>
          <w:divBdr>
            <w:top w:val="none" w:sz="0" w:space="0" w:color="auto"/>
            <w:left w:val="none" w:sz="0" w:space="0" w:color="auto"/>
            <w:bottom w:val="none" w:sz="0" w:space="0" w:color="auto"/>
            <w:right w:val="none" w:sz="0" w:space="0" w:color="auto"/>
          </w:divBdr>
        </w:div>
      </w:divsChild>
    </w:div>
    <w:div w:id="643777260">
      <w:bodyDiv w:val="1"/>
      <w:marLeft w:val="0"/>
      <w:marRight w:val="0"/>
      <w:marTop w:val="0"/>
      <w:marBottom w:val="0"/>
      <w:divBdr>
        <w:top w:val="none" w:sz="0" w:space="0" w:color="auto"/>
        <w:left w:val="none" w:sz="0" w:space="0" w:color="auto"/>
        <w:bottom w:val="none" w:sz="0" w:space="0" w:color="auto"/>
        <w:right w:val="none" w:sz="0" w:space="0" w:color="auto"/>
      </w:divBdr>
      <w:divsChild>
        <w:div w:id="360395217">
          <w:marLeft w:val="0"/>
          <w:marRight w:val="0"/>
          <w:marTop w:val="0"/>
          <w:marBottom w:val="0"/>
          <w:divBdr>
            <w:top w:val="none" w:sz="0" w:space="0" w:color="auto"/>
            <w:left w:val="none" w:sz="0" w:space="0" w:color="auto"/>
            <w:bottom w:val="none" w:sz="0" w:space="0" w:color="auto"/>
            <w:right w:val="none" w:sz="0" w:space="0" w:color="auto"/>
          </w:divBdr>
        </w:div>
      </w:divsChild>
    </w:div>
    <w:div w:id="653611510">
      <w:bodyDiv w:val="1"/>
      <w:marLeft w:val="0"/>
      <w:marRight w:val="0"/>
      <w:marTop w:val="0"/>
      <w:marBottom w:val="0"/>
      <w:divBdr>
        <w:top w:val="none" w:sz="0" w:space="0" w:color="auto"/>
        <w:left w:val="none" w:sz="0" w:space="0" w:color="auto"/>
        <w:bottom w:val="none" w:sz="0" w:space="0" w:color="auto"/>
        <w:right w:val="none" w:sz="0" w:space="0" w:color="auto"/>
      </w:divBdr>
      <w:divsChild>
        <w:div w:id="1547796019">
          <w:marLeft w:val="0"/>
          <w:marRight w:val="0"/>
          <w:marTop w:val="0"/>
          <w:marBottom w:val="0"/>
          <w:divBdr>
            <w:top w:val="none" w:sz="0" w:space="0" w:color="auto"/>
            <w:left w:val="none" w:sz="0" w:space="0" w:color="auto"/>
            <w:bottom w:val="none" w:sz="0" w:space="0" w:color="auto"/>
            <w:right w:val="none" w:sz="0" w:space="0" w:color="auto"/>
          </w:divBdr>
        </w:div>
      </w:divsChild>
    </w:div>
    <w:div w:id="6648632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704">
          <w:marLeft w:val="0"/>
          <w:marRight w:val="0"/>
          <w:marTop w:val="0"/>
          <w:marBottom w:val="0"/>
          <w:divBdr>
            <w:top w:val="none" w:sz="0" w:space="0" w:color="auto"/>
            <w:left w:val="none" w:sz="0" w:space="0" w:color="auto"/>
            <w:bottom w:val="none" w:sz="0" w:space="0" w:color="auto"/>
            <w:right w:val="none" w:sz="0" w:space="0" w:color="auto"/>
          </w:divBdr>
        </w:div>
      </w:divsChild>
    </w:div>
    <w:div w:id="670105650">
      <w:bodyDiv w:val="1"/>
      <w:marLeft w:val="0"/>
      <w:marRight w:val="0"/>
      <w:marTop w:val="0"/>
      <w:marBottom w:val="0"/>
      <w:divBdr>
        <w:top w:val="none" w:sz="0" w:space="0" w:color="auto"/>
        <w:left w:val="none" w:sz="0" w:space="0" w:color="auto"/>
        <w:bottom w:val="none" w:sz="0" w:space="0" w:color="auto"/>
        <w:right w:val="none" w:sz="0" w:space="0" w:color="auto"/>
      </w:divBdr>
      <w:divsChild>
        <w:div w:id="1556428975">
          <w:marLeft w:val="0"/>
          <w:marRight w:val="0"/>
          <w:marTop w:val="0"/>
          <w:marBottom w:val="0"/>
          <w:divBdr>
            <w:top w:val="none" w:sz="0" w:space="0" w:color="auto"/>
            <w:left w:val="none" w:sz="0" w:space="0" w:color="auto"/>
            <w:bottom w:val="none" w:sz="0" w:space="0" w:color="auto"/>
            <w:right w:val="none" w:sz="0" w:space="0" w:color="auto"/>
          </w:divBdr>
        </w:div>
      </w:divsChild>
    </w:div>
    <w:div w:id="690567002">
      <w:bodyDiv w:val="1"/>
      <w:marLeft w:val="0"/>
      <w:marRight w:val="0"/>
      <w:marTop w:val="0"/>
      <w:marBottom w:val="0"/>
      <w:divBdr>
        <w:top w:val="none" w:sz="0" w:space="0" w:color="auto"/>
        <w:left w:val="none" w:sz="0" w:space="0" w:color="auto"/>
        <w:bottom w:val="none" w:sz="0" w:space="0" w:color="auto"/>
        <w:right w:val="none" w:sz="0" w:space="0" w:color="auto"/>
      </w:divBdr>
      <w:divsChild>
        <w:div w:id="835464039">
          <w:marLeft w:val="0"/>
          <w:marRight w:val="0"/>
          <w:marTop w:val="0"/>
          <w:marBottom w:val="0"/>
          <w:divBdr>
            <w:top w:val="none" w:sz="0" w:space="0" w:color="auto"/>
            <w:left w:val="none" w:sz="0" w:space="0" w:color="auto"/>
            <w:bottom w:val="none" w:sz="0" w:space="0" w:color="auto"/>
            <w:right w:val="none" w:sz="0" w:space="0" w:color="auto"/>
          </w:divBdr>
        </w:div>
      </w:divsChild>
    </w:div>
    <w:div w:id="692223533">
      <w:bodyDiv w:val="1"/>
      <w:marLeft w:val="0"/>
      <w:marRight w:val="0"/>
      <w:marTop w:val="0"/>
      <w:marBottom w:val="0"/>
      <w:divBdr>
        <w:top w:val="none" w:sz="0" w:space="0" w:color="auto"/>
        <w:left w:val="none" w:sz="0" w:space="0" w:color="auto"/>
        <w:bottom w:val="none" w:sz="0" w:space="0" w:color="auto"/>
        <w:right w:val="none" w:sz="0" w:space="0" w:color="auto"/>
      </w:divBdr>
    </w:div>
    <w:div w:id="695689666">
      <w:bodyDiv w:val="1"/>
      <w:marLeft w:val="0"/>
      <w:marRight w:val="0"/>
      <w:marTop w:val="0"/>
      <w:marBottom w:val="0"/>
      <w:divBdr>
        <w:top w:val="none" w:sz="0" w:space="0" w:color="auto"/>
        <w:left w:val="none" w:sz="0" w:space="0" w:color="auto"/>
        <w:bottom w:val="none" w:sz="0" w:space="0" w:color="auto"/>
        <w:right w:val="none" w:sz="0" w:space="0" w:color="auto"/>
      </w:divBdr>
      <w:divsChild>
        <w:div w:id="1722098178">
          <w:marLeft w:val="0"/>
          <w:marRight w:val="0"/>
          <w:marTop w:val="0"/>
          <w:marBottom w:val="0"/>
          <w:divBdr>
            <w:top w:val="none" w:sz="0" w:space="0" w:color="auto"/>
            <w:left w:val="none" w:sz="0" w:space="0" w:color="auto"/>
            <w:bottom w:val="none" w:sz="0" w:space="0" w:color="auto"/>
            <w:right w:val="none" w:sz="0" w:space="0" w:color="auto"/>
          </w:divBdr>
        </w:div>
      </w:divsChild>
    </w:div>
    <w:div w:id="700083653">
      <w:bodyDiv w:val="1"/>
      <w:marLeft w:val="0"/>
      <w:marRight w:val="0"/>
      <w:marTop w:val="0"/>
      <w:marBottom w:val="0"/>
      <w:divBdr>
        <w:top w:val="none" w:sz="0" w:space="0" w:color="auto"/>
        <w:left w:val="none" w:sz="0" w:space="0" w:color="auto"/>
        <w:bottom w:val="none" w:sz="0" w:space="0" w:color="auto"/>
        <w:right w:val="none" w:sz="0" w:space="0" w:color="auto"/>
      </w:divBdr>
      <w:divsChild>
        <w:div w:id="2096396137">
          <w:marLeft w:val="0"/>
          <w:marRight w:val="0"/>
          <w:marTop w:val="0"/>
          <w:marBottom w:val="0"/>
          <w:divBdr>
            <w:top w:val="none" w:sz="0" w:space="0" w:color="auto"/>
            <w:left w:val="none" w:sz="0" w:space="0" w:color="auto"/>
            <w:bottom w:val="none" w:sz="0" w:space="0" w:color="auto"/>
            <w:right w:val="none" w:sz="0" w:space="0" w:color="auto"/>
          </w:divBdr>
        </w:div>
      </w:divsChild>
    </w:div>
    <w:div w:id="707219638">
      <w:bodyDiv w:val="1"/>
      <w:marLeft w:val="0"/>
      <w:marRight w:val="0"/>
      <w:marTop w:val="0"/>
      <w:marBottom w:val="0"/>
      <w:divBdr>
        <w:top w:val="none" w:sz="0" w:space="0" w:color="auto"/>
        <w:left w:val="none" w:sz="0" w:space="0" w:color="auto"/>
        <w:bottom w:val="none" w:sz="0" w:space="0" w:color="auto"/>
        <w:right w:val="none" w:sz="0" w:space="0" w:color="auto"/>
      </w:divBdr>
      <w:divsChild>
        <w:div w:id="882139491">
          <w:marLeft w:val="0"/>
          <w:marRight w:val="0"/>
          <w:marTop w:val="0"/>
          <w:marBottom w:val="0"/>
          <w:divBdr>
            <w:top w:val="none" w:sz="0" w:space="0" w:color="auto"/>
            <w:left w:val="none" w:sz="0" w:space="0" w:color="auto"/>
            <w:bottom w:val="none" w:sz="0" w:space="0" w:color="auto"/>
            <w:right w:val="none" w:sz="0" w:space="0" w:color="auto"/>
          </w:divBdr>
        </w:div>
      </w:divsChild>
    </w:div>
    <w:div w:id="723681234">
      <w:bodyDiv w:val="1"/>
      <w:marLeft w:val="0"/>
      <w:marRight w:val="0"/>
      <w:marTop w:val="0"/>
      <w:marBottom w:val="0"/>
      <w:divBdr>
        <w:top w:val="none" w:sz="0" w:space="0" w:color="auto"/>
        <w:left w:val="none" w:sz="0" w:space="0" w:color="auto"/>
        <w:bottom w:val="none" w:sz="0" w:space="0" w:color="auto"/>
        <w:right w:val="none" w:sz="0" w:space="0" w:color="auto"/>
      </w:divBdr>
      <w:divsChild>
        <w:div w:id="1375042613">
          <w:marLeft w:val="0"/>
          <w:marRight w:val="0"/>
          <w:marTop w:val="0"/>
          <w:marBottom w:val="0"/>
          <w:divBdr>
            <w:top w:val="none" w:sz="0" w:space="0" w:color="auto"/>
            <w:left w:val="none" w:sz="0" w:space="0" w:color="auto"/>
            <w:bottom w:val="none" w:sz="0" w:space="0" w:color="auto"/>
            <w:right w:val="none" w:sz="0" w:space="0" w:color="auto"/>
          </w:divBdr>
        </w:div>
      </w:divsChild>
    </w:div>
    <w:div w:id="739599402">
      <w:bodyDiv w:val="1"/>
      <w:marLeft w:val="0"/>
      <w:marRight w:val="0"/>
      <w:marTop w:val="0"/>
      <w:marBottom w:val="0"/>
      <w:divBdr>
        <w:top w:val="none" w:sz="0" w:space="0" w:color="auto"/>
        <w:left w:val="none" w:sz="0" w:space="0" w:color="auto"/>
        <w:bottom w:val="none" w:sz="0" w:space="0" w:color="auto"/>
        <w:right w:val="none" w:sz="0" w:space="0" w:color="auto"/>
      </w:divBdr>
    </w:div>
    <w:div w:id="744062231">
      <w:bodyDiv w:val="1"/>
      <w:marLeft w:val="0"/>
      <w:marRight w:val="0"/>
      <w:marTop w:val="0"/>
      <w:marBottom w:val="0"/>
      <w:divBdr>
        <w:top w:val="none" w:sz="0" w:space="0" w:color="auto"/>
        <w:left w:val="none" w:sz="0" w:space="0" w:color="auto"/>
        <w:bottom w:val="none" w:sz="0" w:space="0" w:color="auto"/>
        <w:right w:val="none" w:sz="0" w:space="0" w:color="auto"/>
      </w:divBdr>
    </w:div>
    <w:div w:id="771129041">
      <w:bodyDiv w:val="1"/>
      <w:marLeft w:val="0"/>
      <w:marRight w:val="0"/>
      <w:marTop w:val="0"/>
      <w:marBottom w:val="0"/>
      <w:divBdr>
        <w:top w:val="none" w:sz="0" w:space="0" w:color="auto"/>
        <w:left w:val="none" w:sz="0" w:space="0" w:color="auto"/>
        <w:bottom w:val="none" w:sz="0" w:space="0" w:color="auto"/>
        <w:right w:val="none" w:sz="0" w:space="0" w:color="auto"/>
      </w:divBdr>
      <w:divsChild>
        <w:div w:id="2108773837">
          <w:marLeft w:val="0"/>
          <w:marRight w:val="0"/>
          <w:marTop w:val="0"/>
          <w:marBottom w:val="0"/>
          <w:divBdr>
            <w:top w:val="none" w:sz="0" w:space="0" w:color="auto"/>
            <w:left w:val="none" w:sz="0" w:space="0" w:color="auto"/>
            <w:bottom w:val="none" w:sz="0" w:space="0" w:color="auto"/>
            <w:right w:val="none" w:sz="0" w:space="0" w:color="auto"/>
          </w:divBdr>
        </w:div>
      </w:divsChild>
    </w:div>
    <w:div w:id="777066325">
      <w:bodyDiv w:val="1"/>
      <w:marLeft w:val="0"/>
      <w:marRight w:val="0"/>
      <w:marTop w:val="0"/>
      <w:marBottom w:val="0"/>
      <w:divBdr>
        <w:top w:val="none" w:sz="0" w:space="0" w:color="auto"/>
        <w:left w:val="none" w:sz="0" w:space="0" w:color="auto"/>
        <w:bottom w:val="none" w:sz="0" w:space="0" w:color="auto"/>
        <w:right w:val="none" w:sz="0" w:space="0" w:color="auto"/>
      </w:divBdr>
    </w:div>
    <w:div w:id="785349922">
      <w:bodyDiv w:val="1"/>
      <w:marLeft w:val="0"/>
      <w:marRight w:val="0"/>
      <w:marTop w:val="0"/>
      <w:marBottom w:val="0"/>
      <w:divBdr>
        <w:top w:val="none" w:sz="0" w:space="0" w:color="auto"/>
        <w:left w:val="none" w:sz="0" w:space="0" w:color="auto"/>
        <w:bottom w:val="none" w:sz="0" w:space="0" w:color="auto"/>
        <w:right w:val="none" w:sz="0" w:space="0" w:color="auto"/>
      </w:divBdr>
      <w:divsChild>
        <w:div w:id="1361397402">
          <w:marLeft w:val="0"/>
          <w:marRight w:val="0"/>
          <w:marTop w:val="0"/>
          <w:marBottom w:val="0"/>
          <w:divBdr>
            <w:top w:val="none" w:sz="0" w:space="0" w:color="auto"/>
            <w:left w:val="none" w:sz="0" w:space="0" w:color="auto"/>
            <w:bottom w:val="none" w:sz="0" w:space="0" w:color="auto"/>
            <w:right w:val="none" w:sz="0" w:space="0" w:color="auto"/>
          </w:divBdr>
        </w:div>
      </w:divsChild>
    </w:div>
    <w:div w:id="790128400">
      <w:bodyDiv w:val="1"/>
      <w:marLeft w:val="0"/>
      <w:marRight w:val="0"/>
      <w:marTop w:val="0"/>
      <w:marBottom w:val="0"/>
      <w:divBdr>
        <w:top w:val="none" w:sz="0" w:space="0" w:color="auto"/>
        <w:left w:val="none" w:sz="0" w:space="0" w:color="auto"/>
        <w:bottom w:val="none" w:sz="0" w:space="0" w:color="auto"/>
        <w:right w:val="none" w:sz="0" w:space="0" w:color="auto"/>
      </w:divBdr>
      <w:divsChild>
        <w:div w:id="1944923587">
          <w:marLeft w:val="0"/>
          <w:marRight w:val="0"/>
          <w:marTop w:val="0"/>
          <w:marBottom w:val="0"/>
          <w:divBdr>
            <w:top w:val="none" w:sz="0" w:space="0" w:color="auto"/>
            <w:left w:val="none" w:sz="0" w:space="0" w:color="auto"/>
            <w:bottom w:val="none" w:sz="0" w:space="0" w:color="auto"/>
            <w:right w:val="none" w:sz="0" w:space="0" w:color="auto"/>
          </w:divBdr>
        </w:div>
      </w:divsChild>
    </w:div>
    <w:div w:id="824247407">
      <w:bodyDiv w:val="1"/>
      <w:marLeft w:val="0"/>
      <w:marRight w:val="0"/>
      <w:marTop w:val="0"/>
      <w:marBottom w:val="0"/>
      <w:divBdr>
        <w:top w:val="none" w:sz="0" w:space="0" w:color="auto"/>
        <w:left w:val="none" w:sz="0" w:space="0" w:color="auto"/>
        <w:bottom w:val="none" w:sz="0" w:space="0" w:color="auto"/>
        <w:right w:val="none" w:sz="0" w:space="0" w:color="auto"/>
      </w:divBdr>
      <w:divsChild>
        <w:div w:id="1885751235">
          <w:marLeft w:val="0"/>
          <w:marRight w:val="0"/>
          <w:marTop w:val="0"/>
          <w:marBottom w:val="0"/>
          <w:divBdr>
            <w:top w:val="none" w:sz="0" w:space="0" w:color="auto"/>
            <w:left w:val="none" w:sz="0" w:space="0" w:color="auto"/>
            <w:bottom w:val="none" w:sz="0" w:space="0" w:color="auto"/>
            <w:right w:val="none" w:sz="0" w:space="0" w:color="auto"/>
          </w:divBdr>
        </w:div>
      </w:divsChild>
    </w:div>
    <w:div w:id="8354186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683">
          <w:marLeft w:val="0"/>
          <w:marRight w:val="0"/>
          <w:marTop w:val="0"/>
          <w:marBottom w:val="0"/>
          <w:divBdr>
            <w:top w:val="none" w:sz="0" w:space="0" w:color="auto"/>
            <w:left w:val="none" w:sz="0" w:space="0" w:color="auto"/>
            <w:bottom w:val="none" w:sz="0" w:space="0" w:color="auto"/>
            <w:right w:val="none" w:sz="0" w:space="0" w:color="auto"/>
          </w:divBdr>
        </w:div>
      </w:divsChild>
    </w:div>
    <w:div w:id="835609639">
      <w:bodyDiv w:val="1"/>
      <w:marLeft w:val="0"/>
      <w:marRight w:val="0"/>
      <w:marTop w:val="0"/>
      <w:marBottom w:val="0"/>
      <w:divBdr>
        <w:top w:val="none" w:sz="0" w:space="0" w:color="auto"/>
        <w:left w:val="none" w:sz="0" w:space="0" w:color="auto"/>
        <w:bottom w:val="none" w:sz="0" w:space="0" w:color="auto"/>
        <w:right w:val="none" w:sz="0" w:space="0" w:color="auto"/>
      </w:divBdr>
    </w:div>
    <w:div w:id="856117039">
      <w:bodyDiv w:val="1"/>
      <w:marLeft w:val="0"/>
      <w:marRight w:val="0"/>
      <w:marTop w:val="0"/>
      <w:marBottom w:val="0"/>
      <w:divBdr>
        <w:top w:val="none" w:sz="0" w:space="0" w:color="auto"/>
        <w:left w:val="none" w:sz="0" w:space="0" w:color="auto"/>
        <w:bottom w:val="none" w:sz="0" w:space="0" w:color="auto"/>
        <w:right w:val="none" w:sz="0" w:space="0" w:color="auto"/>
      </w:divBdr>
      <w:divsChild>
        <w:div w:id="1553886917">
          <w:marLeft w:val="0"/>
          <w:marRight w:val="0"/>
          <w:marTop w:val="0"/>
          <w:marBottom w:val="0"/>
          <w:divBdr>
            <w:top w:val="none" w:sz="0" w:space="0" w:color="auto"/>
            <w:left w:val="none" w:sz="0" w:space="0" w:color="auto"/>
            <w:bottom w:val="none" w:sz="0" w:space="0" w:color="auto"/>
            <w:right w:val="none" w:sz="0" w:space="0" w:color="auto"/>
          </w:divBdr>
        </w:div>
      </w:divsChild>
    </w:div>
    <w:div w:id="859125833">
      <w:bodyDiv w:val="1"/>
      <w:marLeft w:val="0"/>
      <w:marRight w:val="0"/>
      <w:marTop w:val="0"/>
      <w:marBottom w:val="0"/>
      <w:divBdr>
        <w:top w:val="none" w:sz="0" w:space="0" w:color="auto"/>
        <w:left w:val="none" w:sz="0" w:space="0" w:color="auto"/>
        <w:bottom w:val="none" w:sz="0" w:space="0" w:color="auto"/>
        <w:right w:val="none" w:sz="0" w:space="0" w:color="auto"/>
      </w:divBdr>
      <w:divsChild>
        <w:div w:id="1731272514">
          <w:marLeft w:val="0"/>
          <w:marRight w:val="0"/>
          <w:marTop w:val="0"/>
          <w:marBottom w:val="0"/>
          <w:divBdr>
            <w:top w:val="none" w:sz="0" w:space="0" w:color="auto"/>
            <w:left w:val="none" w:sz="0" w:space="0" w:color="auto"/>
            <w:bottom w:val="none" w:sz="0" w:space="0" w:color="auto"/>
            <w:right w:val="none" w:sz="0" w:space="0" w:color="auto"/>
          </w:divBdr>
        </w:div>
      </w:divsChild>
    </w:div>
    <w:div w:id="861478573">
      <w:bodyDiv w:val="1"/>
      <w:marLeft w:val="0"/>
      <w:marRight w:val="0"/>
      <w:marTop w:val="0"/>
      <w:marBottom w:val="0"/>
      <w:divBdr>
        <w:top w:val="none" w:sz="0" w:space="0" w:color="auto"/>
        <w:left w:val="none" w:sz="0" w:space="0" w:color="auto"/>
        <w:bottom w:val="none" w:sz="0" w:space="0" w:color="auto"/>
        <w:right w:val="none" w:sz="0" w:space="0" w:color="auto"/>
      </w:divBdr>
      <w:divsChild>
        <w:div w:id="849296213">
          <w:marLeft w:val="0"/>
          <w:marRight w:val="0"/>
          <w:marTop w:val="0"/>
          <w:marBottom w:val="0"/>
          <w:divBdr>
            <w:top w:val="none" w:sz="0" w:space="0" w:color="auto"/>
            <w:left w:val="none" w:sz="0" w:space="0" w:color="auto"/>
            <w:bottom w:val="none" w:sz="0" w:space="0" w:color="auto"/>
            <w:right w:val="none" w:sz="0" w:space="0" w:color="auto"/>
          </w:divBdr>
        </w:div>
      </w:divsChild>
    </w:div>
    <w:div w:id="893588668">
      <w:bodyDiv w:val="1"/>
      <w:marLeft w:val="0"/>
      <w:marRight w:val="0"/>
      <w:marTop w:val="0"/>
      <w:marBottom w:val="0"/>
      <w:divBdr>
        <w:top w:val="none" w:sz="0" w:space="0" w:color="auto"/>
        <w:left w:val="none" w:sz="0" w:space="0" w:color="auto"/>
        <w:bottom w:val="none" w:sz="0" w:space="0" w:color="auto"/>
        <w:right w:val="none" w:sz="0" w:space="0" w:color="auto"/>
      </w:divBdr>
      <w:divsChild>
        <w:div w:id="1259408993">
          <w:marLeft w:val="0"/>
          <w:marRight w:val="0"/>
          <w:marTop w:val="0"/>
          <w:marBottom w:val="0"/>
          <w:divBdr>
            <w:top w:val="none" w:sz="0" w:space="0" w:color="auto"/>
            <w:left w:val="none" w:sz="0" w:space="0" w:color="auto"/>
            <w:bottom w:val="none" w:sz="0" w:space="0" w:color="auto"/>
            <w:right w:val="none" w:sz="0" w:space="0" w:color="auto"/>
          </w:divBdr>
        </w:div>
      </w:divsChild>
    </w:div>
    <w:div w:id="893733629">
      <w:bodyDiv w:val="1"/>
      <w:marLeft w:val="0"/>
      <w:marRight w:val="0"/>
      <w:marTop w:val="0"/>
      <w:marBottom w:val="0"/>
      <w:divBdr>
        <w:top w:val="none" w:sz="0" w:space="0" w:color="auto"/>
        <w:left w:val="none" w:sz="0" w:space="0" w:color="auto"/>
        <w:bottom w:val="none" w:sz="0" w:space="0" w:color="auto"/>
        <w:right w:val="none" w:sz="0" w:space="0" w:color="auto"/>
      </w:divBdr>
    </w:div>
    <w:div w:id="917909503">
      <w:bodyDiv w:val="1"/>
      <w:marLeft w:val="0"/>
      <w:marRight w:val="0"/>
      <w:marTop w:val="0"/>
      <w:marBottom w:val="0"/>
      <w:divBdr>
        <w:top w:val="none" w:sz="0" w:space="0" w:color="auto"/>
        <w:left w:val="none" w:sz="0" w:space="0" w:color="auto"/>
        <w:bottom w:val="none" w:sz="0" w:space="0" w:color="auto"/>
        <w:right w:val="none" w:sz="0" w:space="0" w:color="auto"/>
      </w:divBdr>
      <w:divsChild>
        <w:div w:id="94911380">
          <w:marLeft w:val="0"/>
          <w:marRight w:val="0"/>
          <w:marTop w:val="0"/>
          <w:marBottom w:val="0"/>
          <w:divBdr>
            <w:top w:val="none" w:sz="0" w:space="0" w:color="auto"/>
            <w:left w:val="none" w:sz="0" w:space="0" w:color="auto"/>
            <w:bottom w:val="none" w:sz="0" w:space="0" w:color="auto"/>
            <w:right w:val="none" w:sz="0" w:space="0" w:color="auto"/>
          </w:divBdr>
        </w:div>
      </w:divsChild>
    </w:div>
    <w:div w:id="918750614">
      <w:bodyDiv w:val="1"/>
      <w:marLeft w:val="0"/>
      <w:marRight w:val="0"/>
      <w:marTop w:val="0"/>
      <w:marBottom w:val="0"/>
      <w:divBdr>
        <w:top w:val="none" w:sz="0" w:space="0" w:color="auto"/>
        <w:left w:val="none" w:sz="0" w:space="0" w:color="auto"/>
        <w:bottom w:val="none" w:sz="0" w:space="0" w:color="auto"/>
        <w:right w:val="none" w:sz="0" w:space="0" w:color="auto"/>
      </w:divBdr>
      <w:divsChild>
        <w:div w:id="1349798802">
          <w:marLeft w:val="0"/>
          <w:marRight w:val="0"/>
          <w:marTop w:val="0"/>
          <w:marBottom w:val="0"/>
          <w:divBdr>
            <w:top w:val="none" w:sz="0" w:space="0" w:color="auto"/>
            <w:left w:val="none" w:sz="0" w:space="0" w:color="auto"/>
            <w:bottom w:val="none" w:sz="0" w:space="0" w:color="auto"/>
            <w:right w:val="none" w:sz="0" w:space="0" w:color="auto"/>
          </w:divBdr>
        </w:div>
      </w:divsChild>
    </w:div>
    <w:div w:id="939919848">
      <w:bodyDiv w:val="1"/>
      <w:marLeft w:val="0"/>
      <w:marRight w:val="0"/>
      <w:marTop w:val="0"/>
      <w:marBottom w:val="0"/>
      <w:divBdr>
        <w:top w:val="none" w:sz="0" w:space="0" w:color="auto"/>
        <w:left w:val="none" w:sz="0" w:space="0" w:color="auto"/>
        <w:bottom w:val="none" w:sz="0" w:space="0" w:color="auto"/>
        <w:right w:val="none" w:sz="0" w:space="0" w:color="auto"/>
      </w:divBdr>
      <w:divsChild>
        <w:div w:id="1502163155">
          <w:marLeft w:val="0"/>
          <w:marRight w:val="0"/>
          <w:marTop w:val="0"/>
          <w:marBottom w:val="0"/>
          <w:divBdr>
            <w:top w:val="none" w:sz="0" w:space="0" w:color="auto"/>
            <w:left w:val="none" w:sz="0" w:space="0" w:color="auto"/>
            <w:bottom w:val="none" w:sz="0" w:space="0" w:color="auto"/>
            <w:right w:val="none" w:sz="0" w:space="0" w:color="auto"/>
          </w:divBdr>
        </w:div>
      </w:divsChild>
    </w:div>
    <w:div w:id="943656465">
      <w:bodyDiv w:val="1"/>
      <w:marLeft w:val="0"/>
      <w:marRight w:val="0"/>
      <w:marTop w:val="0"/>
      <w:marBottom w:val="0"/>
      <w:divBdr>
        <w:top w:val="none" w:sz="0" w:space="0" w:color="auto"/>
        <w:left w:val="none" w:sz="0" w:space="0" w:color="auto"/>
        <w:bottom w:val="none" w:sz="0" w:space="0" w:color="auto"/>
        <w:right w:val="none" w:sz="0" w:space="0" w:color="auto"/>
      </w:divBdr>
    </w:div>
    <w:div w:id="951285668">
      <w:bodyDiv w:val="1"/>
      <w:marLeft w:val="0"/>
      <w:marRight w:val="0"/>
      <w:marTop w:val="0"/>
      <w:marBottom w:val="0"/>
      <w:divBdr>
        <w:top w:val="none" w:sz="0" w:space="0" w:color="auto"/>
        <w:left w:val="none" w:sz="0" w:space="0" w:color="auto"/>
        <w:bottom w:val="none" w:sz="0" w:space="0" w:color="auto"/>
        <w:right w:val="none" w:sz="0" w:space="0" w:color="auto"/>
      </w:divBdr>
    </w:div>
    <w:div w:id="981009220">
      <w:bodyDiv w:val="1"/>
      <w:marLeft w:val="0"/>
      <w:marRight w:val="0"/>
      <w:marTop w:val="0"/>
      <w:marBottom w:val="0"/>
      <w:divBdr>
        <w:top w:val="none" w:sz="0" w:space="0" w:color="auto"/>
        <w:left w:val="none" w:sz="0" w:space="0" w:color="auto"/>
        <w:bottom w:val="none" w:sz="0" w:space="0" w:color="auto"/>
        <w:right w:val="none" w:sz="0" w:space="0" w:color="auto"/>
      </w:divBdr>
      <w:divsChild>
        <w:div w:id="327946049">
          <w:marLeft w:val="0"/>
          <w:marRight w:val="0"/>
          <w:marTop w:val="0"/>
          <w:marBottom w:val="0"/>
          <w:divBdr>
            <w:top w:val="none" w:sz="0" w:space="0" w:color="auto"/>
            <w:left w:val="none" w:sz="0" w:space="0" w:color="auto"/>
            <w:bottom w:val="none" w:sz="0" w:space="0" w:color="auto"/>
            <w:right w:val="none" w:sz="0" w:space="0" w:color="auto"/>
          </w:divBdr>
        </w:div>
      </w:divsChild>
    </w:div>
    <w:div w:id="986252198">
      <w:bodyDiv w:val="1"/>
      <w:marLeft w:val="0"/>
      <w:marRight w:val="0"/>
      <w:marTop w:val="0"/>
      <w:marBottom w:val="0"/>
      <w:divBdr>
        <w:top w:val="none" w:sz="0" w:space="0" w:color="auto"/>
        <w:left w:val="none" w:sz="0" w:space="0" w:color="auto"/>
        <w:bottom w:val="none" w:sz="0" w:space="0" w:color="auto"/>
        <w:right w:val="none" w:sz="0" w:space="0" w:color="auto"/>
      </w:divBdr>
      <w:divsChild>
        <w:div w:id="2049337376">
          <w:marLeft w:val="0"/>
          <w:marRight w:val="0"/>
          <w:marTop w:val="0"/>
          <w:marBottom w:val="0"/>
          <w:divBdr>
            <w:top w:val="none" w:sz="0" w:space="0" w:color="auto"/>
            <w:left w:val="none" w:sz="0" w:space="0" w:color="auto"/>
            <w:bottom w:val="none" w:sz="0" w:space="0" w:color="auto"/>
            <w:right w:val="none" w:sz="0" w:space="0" w:color="auto"/>
          </w:divBdr>
        </w:div>
      </w:divsChild>
    </w:div>
    <w:div w:id="1001738626">
      <w:bodyDiv w:val="1"/>
      <w:marLeft w:val="0"/>
      <w:marRight w:val="0"/>
      <w:marTop w:val="0"/>
      <w:marBottom w:val="0"/>
      <w:divBdr>
        <w:top w:val="none" w:sz="0" w:space="0" w:color="auto"/>
        <w:left w:val="none" w:sz="0" w:space="0" w:color="auto"/>
        <w:bottom w:val="none" w:sz="0" w:space="0" w:color="auto"/>
        <w:right w:val="none" w:sz="0" w:space="0" w:color="auto"/>
      </w:divBdr>
    </w:div>
    <w:div w:id="1014763381">
      <w:bodyDiv w:val="1"/>
      <w:marLeft w:val="0"/>
      <w:marRight w:val="0"/>
      <w:marTop w:val="0"/>
      <w:marBottom w:val="0"/>
      <w:divBdr>
        <w:top w:val="none" w:sz="0" w:space="0" w:color="auto"/>
        <w:left w:val="none" w:sz="0" w:space="0" w:color="auto"/>
        <w:bottom w:val="none" w:sz="0" w:space="0" w:color="auto"/>
        <w:right w:val="none" w:sz="0" w:space="0" w:color="auto"/>
      </w:divBdr>
      <w:divsChild>
        <w:div w:id="1271552041">
          <w:marLeft w:val="0"/>
          <w:marRight w:val="0"/>
          <w:marTop w:val="0"/>
          <w:marBottom w:val="0"/>
          <w:divBdr>
            <w:top w:val="none" w:sz="0" w:space="0" w:color="auto"/>
            <w:left w:val="none" w:sz="0" w:space="0" w:color="auto"/>
            <w:bottom w:val="none" w:sz="0" w:space="0" w:color="auto"/>
            <w:right w:val="none" w:sz="0" w:space="0" w:color="auto"/>
          </w:divBdr>
        </w:div>
      </w:divsChild>
    </w:div>
    <w:div w:id="1021206870">
      <w:bodyDiv w:val="1"/>
      <w:marLeft w:val="0"/>
      <w:marRight w:val="0"/>
      <w:marTop w:val="0"/>
      <w:marBottom w:val="0"/>
      <w:divBdr>
        <w:top w:val="none" w:sz="0" w:space="0" w:color="auto"/>
        <w:left w:val="none" w:sz="0" w:space="0" w:color="auto"/>
        <w:bottom w:val="none" w:sz="0" w:space="0" w:color="auto"/>
        <w:right w:val="none" w:sz="0" w:space="0" w:color="auto"/>
      </w:divBdr>
      <w:divsChild>
        <w:div w:id="1504583297">
          <w:marLeft w:val="0"/>
          <w:marRight w:val="0"/>
          <w:marTop w:val="0"/>
          <w:marBottom w:val="0"/>
          <w:divBdr>
            <w:top w:val="none" w:sz="0" w:space="0" w:color="auto"/>
            <w:left w:val="none" w:sz="0" w:space="0" w:color="auto"/>
            <w:bottom w:val="none" w:sz="0" w:space="0" w:color="auto"/>
            <w:right w:val="none" w:sz="0" w:space="0" w:color="auto"/>
          </w:divBdr>
        </w:div>
      </w:divsChild>
    </w:div>
    <w:div w:id="1051610321">
      <w:bodyDiv w:val="1"/>
      <w:marLeft w:val="0"/>
      <w:marRight w:val="0"/>
      <w:marTop w:val="0"/>
      <w:marBottom w:val="0"/>
      <w:divBdr>
        <w:top w:val="none" w:sz="0" w:space="0" w:color="auto"/>
        <w:left w:val="none" w:sz="0" w:space="0" w:color="auto"/>
        <w:bottom w:val="none" w:sz="0" w:space="0" w:color="auto"/>
        <w:right w:val="none" w:sz="0" w:space="0" w:color="auto"/>
      </w:divBdr>
    </w:div>
    <w:div w:id="1055274210">
      <w:bodyDiv w:val="1"/>
      <w:marLeft w:val="0"/>
      <w:marRight w:val="0"/>
      <w:marTop w:val="0"/>
      <w:marBottom w:val="0"/>
      <w:divBdr>
        <w:top w:val="none" w:sz="0" w:space="0" w:color="auto"/>
        <w:left w:val="none" w:sz="0" w:space="0" w:color="auto"/>
        <w:bottom w:val="none" w:sz="0" w:space="0" w:color="auto"/>
        <w:right w:val="none" w:sz="0" w:space="0" w:color="auto"/>
      </w:divBdr>
      <w:divsChild>
        <w:div w:id="1879901386">
          <w:marLeft w:val="0"/>
          <w:marRight w:val="0"/>
          <w:marTop w:val="0"/>
          <w:marBottom w:val="0"/>
          <w:divBdr>
            <w:top w:val="none" w:sz="0" w:space="0" w:color="auto"/>
            <w:left w:val="none" w:sz="0" w:space="0" w:color="auto"/>
            <w:bottom w:val="none" w:sz="0" w:space="0" w:color="auto"/>
            <w:right w:val="none" w:sz="0" w:space="0" w:color="auto"/>
          </w:divBdr>
        </w:div>
      </w:divsChild>
    </w:div>
    <w:div w:id="1081635047">
      <w:bodyDiv w:val="1"/>
      <w:marLeft w:val="0"/>
      <w:marRight w:val="0"/>
      <w:marTop w:val="0"/>
      <w:marBottom w:val="0"/>
      <w:divBdr>
        <w:top w:val="none" w:sz="0" w:space="0" w:color="auto"/>
        <w:left w:val="none" w:sz="0" w:space="0" w:color="auto"/>
        <w:bottom w:val="none" w:sz="0" w:space="0" w:color="auto"/>
        <w:right w:val="none" w:sz="0" w:space="0" w:color="auto"/>
      </w:divBdr>
      <w:divsChild>
        <w:div w:id="1916863143">
          <w:marLeft w:val="0"/>
          <w:marRight w:val="0"/>
          <w:marTop w:val="0"/>
          <w:marBottom w:val="0"/>
          <w:divBdr>
            <w:top w:val="none" w:sz="0" w:space="0" w:color="auto"/>
            <w:left w:val="none" w:sz="0" w:space="0" w:color="auto"/>
            <w:bottom w:val="none" w:sz="0" w:space="0" w:color="auto"/>
            <w:right w:val="none" w:sz="0" w:space="0" w:color="auto"/>
          </w:divBdr>
        </w:div>
      </w:divsChild>
    </w:div>
    <w:div w:id="1085029742">
      <w:bodyDiv w:val="1"/>
      <w:marLeft w:val="0"/>
      <w:marRight w:val="0"/>
      <w:marTop w:val="0"/>
      <w:marBottom w:val="0"/>
      <w:divBdr>
        <w:top w:val="none" w:sz="0" w:space="0" w:color="auto"/>
        <w:left w:val="none" w:sz="0" w:space="0" w:color="auto"/>
        <w:bottom w:val="none" w:sz="0" w:space="0" w:color="auto"/>
        <w:right w:val="none" w:sz="0" w:space="0" w:color="auto"/>
      </w:divBdr>
      <w:divsChild>
        <w:div w:id="193085009">
          <w:marLeft w:val="0"/>
          <w:marRight w:val="0"/>
          <w:marTop w:val="0"/>
          <w:marBottom w:val="0"/>
          <w:divBdr>
            <w:top w:val="none" w:sz="0" w:space="0" w:color="auto"/>
            <w:left w:val="none" w:sz="0" w:space="0" w:color="auto"/>
            <w:bottom w:val="none" w:sz="0" w:space="0" w:color="auto"/>
            <w:right w:val="none" w:sz="0" w:space="0" w:color="auto"/>
          </w:divBdr>
        </w:div>
      </w:divsChild>
    </w:div>
    <w:div w:id="1091119279">
      <w:bodyDiv w:val="1"/>
      <w:marLeft w:val="0"/>
      <w:marRight w:val="0"/>
      <w:marTop w:val="0"/>
      <w:marBottom w:val="0"/>
      <w:divBdr>
        <w:top w:val="none" w:sz="0" w:space="0" w:color="auto"/>
        <w:left w:val="none" w:sz="0" w:space="0" w:color="auto"/>
        <w:bottom w:val="none" w:sz="0" w:space="0" w:color="auto"/>
        <w:right w:val="none" w:sz="0" w:space="0" w:color="auto"/>
      </w:divBdr>
    </w:div>
    <w:div w:id="1100029225">
      <w:bodyDiv w:val="1"/>
      <w:marLeft w:val="0"/>
      <w:marRight w:val="0"/>
      <w:marTop w:val="0"/>
      <w:marBottom w:val="0"/>
      <w:divBdr>
        <w:top w:val="none" w:sz="0" w:space="0" w:color="auto"/>
        <w:left w:val="none" w:sz="0" w:space="0" w:color="auto"/>
        <w:bottom w:val="none" w:sz="0" w:space="0" w:color="auto"/>
        <w:right w:val="none" w:sz="0" w:space="0" w:color="auto"/>
      </w:divBdr>
      <w:divsChild>
        <w:div w:id="1618412756">
          <w:marLeft w:val="0"/>
          <w:marRight w:val="0"/>
          <w:marTop w:val="0"/>
          <w:marBottom w:val="0"/>
          <w:divBdr>
            <w:top w:val="none" w:sz="0" w:space="0" w:color="auto"/>
            <w:left w:val="none" w:sz="0" w:space="0" w:color="auto"/>
            <w:bottom w:val="none" w:sz="0" w:space="0" w:color="auto"/>
            <w:right w:val="none" w:sz="0" w:space="0" w:color="auto"/>
          </w:divBdr>
        </w:div>
      </w:divsChild>
    </w:div>
    <w:div w:id="1103454073">
      <w:bodyDiv w:val="1"/>
      <w:marLeft w:val="0"/>
      <w:marRight w:val="0"/>
      <w:marTop w:val="0"/>
      <w:marBottom w:val="0"/>
      <w:divBdr>
        <w:top w:val="none" w:sz="0" w:space="0" w:color="auto"/>
        <w:left w:val="none" w:sz="0" w:space="0" w:color="auto"/>
        <w:bottom w:val="none" w:sz="0" w:space="0" w:color="auto"/>
        <w:right w:val="none" w:sz="0" w:space="0" w:color="auto"/>
      </w:divBdr>
    </w:div>
    <w:div w:id="1115296282">
      <w:bodyDiv w:val="1"/>
      <w:marLeft w:val="0"/>
      <w:marRight w:val="0"/>
      <w:marTop w:val="0"/>
      <w:marBottom w:val="0"/>
      <w:divBdr>
        <w:top w:val="none" w:sz="0" w:space="0" w:color="auto"/>
        <w:left w:val="none" w:sz="0" w:space="0" w:color="auto"/>
        <w:bottom w:val="none" w:sz="0" w:space="0" w:color="auto"/>
        <w:right w:val="none" w:sz="0" w:space="0" w:color="auto"/>
      </w:divBdr>
      <w:divsChild>
        <w:div w:id="1935938243">
          <w:marLeft w:val="0"/>
          <w:marRight w:val="0"/>
          <w:marTop w:val="0"/>
          <w:marBottom w:val="0"/>
          <w:divBdr>
            <w:top w:val="none" w:sz="0" w:space="0" w:color="auto"/>
            <w:left w:val="none" w:sz="0" w:space="0" w:color="auto"/>
            <w:bottom w:val="none" w:sz="0" w:space="0" w:color="auto"/>
            <w:right w:val="none" w:sz="0" w:space="0" w:color="auto"/>
          </w:divBdr>
        </w:div>
      </w:divsChild>
    </w:div>
    <w:div w:id="1125849826">
      <w:bodyDiv w:val="1"/>
      <w:marLeft w:val="0"/>
      <w:marRight w:val="0"/>
      <w:marTop w:val="0"/>
      <w:marBottom w:val="0"/>
      <w:divBdr>
        <w:top w:val="none" w:sz="0" w:space="0" w:color="auto"/>
        <w:left w:val="none" w:sz="0" w:space="0" w:color="auto"/>
        <w:bottom w:val="none" w:sz="0" w:space="0" w:color="auto"/>
        <w:right w:val="none" w:sz="0" w:space="0" w:color="auto"/>
      </w:divBdr>
    </w:div>
    <w:div w:id="1149860985">
      <w:bodyDiv w:val="1"/>
      <w:marLeft w:val="0"/>
      <w:marRight w:val="0"/>
      <w:marTop w:val="0"/>
      <w:marBottom w:val="0"/>
      <w:divBdr>
        <w:top w:val="none" w:sz="0" w:space="0" w:color="auto"/>
        <w:left w:val="none" w:sz="0" w:space="0" w:color="auto"/>
        <w:bottom w:val="none" w:sz="0" w:space="0" w:color="auto"/>
        <w:right w:val="none" w:sz="0" w:space="0" w:color="auto"/>
      </w:divBdr>
      <w:divsChild>
        <w:div w:id="956104786">
          <w:marLeft w:val="0"/>
          <w:marRight w:val="0"/>
          <w:marTop w:val="0"/>
          <w:marBottom w:val="0"/>
          <w:divBdr>
            <w:top w:val="none" w:sz="0" w:space="0" w:color="auto"/>
            <w:left w:val="none" w:sz="0" w:space="0" w:color="auto"/>
            <w:bottom w:val="none" w:sz="0" w:space="0" w:color="auto"/>
            <w:right w:val="none" w:sz="0" w:space="0" w:color="auto"/>
          </w:divBdr>
        </w:div>
      </w:divsChild>
    </w:div>
    <w:div w:id="1167675637">
      <w:bodyDiv w:val="1"/>
      <w:marLeft w:val="0"/>
      <w:marRight w:val="0"/>
      <w:marTop w:val="0"/>
      <w:marBottom w:val="0"/>
      <w:divBdr>
        <w:top w:val="none" w:sz="0" w:space="0" w:color="auto"/>
        <w:left w:val="none" w:sz="0" w:space="0" w:color="auto"/>
        <w:bottom w:val="none" w:sz="0" w:space="0" w:color="auto"/>
        <w:right w:val="none" w:sz="0" w:space="0" w:color="auto"/>
      </w:divBdr>
      <w:divsChild>
        <w:div w:id="529073788">
          <w:marLeft w:val="0"/>
          <w:marRight w:val="0"/>
          <w:marTop w:val="0"/>
          <w:marBottom w:val="0"/>
          <w:divBdr>
            <w:top w:val="none" w:sz="0" w:space="0" w:color="auto"/>
            <w:left w:val="none" w:sz="0" w:space="0" w:color="auto"/>
            <w:bottom w:val="none" w:sz="0" w:space="0" w:color="auto"/>
            <w:right w:val="none" w:sz="0" w:space="0" w:color="auto"/>
          </w:divBdr>
        </w:div>
      </w:divsChild>
    </w:div>
    <w:div w:id="1168793226">
      <w:bodyDiv w:val="1"/>
      <w:marLeft w:val="0"/>
      <w:marRight w:val="0"/>
      <w:marTop w:val="0"/>
      <w:marBottom w:val="0"/>
      <w:divBdr>
        <w:top w:val="none" w:sz="0" w:space="0" w:color="auto"/>
        <w:left w:val="none" w:sz="0" w:space="0" w:color="auto"/>
        <w:bottom w:val="none" w:sz="0" w:space="0" w:color="auto"/>
        <w:right w:val="none" w:sz="0" w:space="0" w:color="auto"/>
      </w:divBdr>
      <w:divsChild>
        <w:div w:id="1797987775">
          <w:marLeft w:val="0"/>
          <w:marRight w:val="0"/>
          <w:marTop w:val="0"/>
          <w:marBottom w:val="0"/>
          <w:divBdr>
            <w:top w:val="none" w:sz="0" w:space="0" w:color="auto"/>
            <w:left w:val="none" w:sz="0" w:space="0" w:color="auto"/>
            <w:bottom w:val="none" w:sz="0" w:space="0" w:color="auto"/>
            <w:right w:val="none" w:sz="0" w:space="0" w:color="auto"/>
          </w:divBdr>
        </w:div>
      </w:divsChild>
    </w:div>
    <w:div w:id="1183975336">
      <w:bodyDiv w:val="1"/>
      <w:marLeft w:val="0"/>
      <w:marRight w:val="0"/>
      <w:marTop w:val="0"/>
      <w:marBottom w:val="0"/>
      <w:divBdr>
        <w:top w:val="none" w:sz="0" w:space="0" w:color="auto"/>
        <w:left w:val="none" w:sz="0" w:space="0" w:color="auto"/>
        <w:bottom w:val="none" w:sz="0" w:space="0" w:color="auto"/>
        <w:right w:val="none" w:sz="0" w:space="0" w:color="auto"/>
      </w:divBdr>
      <w:divsChild>
        <w:div w:id="345719527">
          <w:marLeft w:val="0"/>
          <w:marRight w:val="0"/>
          <w:marTop w:val="0"/>
          <w:marBottom w:val="0"/>
          <w:divBdr>
            <w:top w:val="none" w:sz="0" w:space="0" w:color="auto"/>
            <w:left w:val="none" w:sz="0" w:space="0" w:color="auto"/>
            <w:bottom w:val="none" w:sz="0" w:space="0" w:color="auto"/>
            <w:right w:val="none" w:sz="0" w:space="0" w:color="auto"/>
          </w:divBdr>
        </w:div>
      </w:divsChild>
    </w:div>
    <w:div w:id="1188835653">
      <w:bodyDiv w:val="1"/>
      <w:marLeft w:val="0"/>
      <w:marRight w:val="0"/>
      <w:marTop w:val="0"/>
      <w:marBottom w:val="0"/>
      <w:divBdr>
        <w:top w:val="none" w:sz="0" w:space="0" w:color="auto"/>
        <w:left w:val="none" w:sz="0" w:space="0" w:color="auto"/>
        <w:bottom w:val="none" w:sz="0" w:space="0" w:color="auto"/>
        <w:right w:val="none" w:sz="0" w:space="0" w:color="auto"/>
      </w:divBdr>
    </w:div>
    <w:div w:id="1201087031">
      <w:bodyDiv w:val="1"/>
      <w:marLeft w:val="0"/>
      <w:marRight w:val="0"/>
      <w:marTop w:val="0"/>
      <w:marBottom w:val="0"/>
      <w:divBdr>
        <w:top w:val="none" w:sz="0" w:space="0" w:color="auto"/>
        <w:left w:val="none" w:sz="0" w:space="0" w:color="auto"/>
        <w:bottom w:val="none" w:sz="0" w:space="0" w:color="auto"/>
        <w:right w:val="none" w:sz="0" w:space="0" w:color="auto"/>
      </w:divBdr>
    </w:div>
    <w:div w:id="1203056737">
      <w:bodyDiv w:val="1"/>
      <w:marLeft w:val="0"/>
      <w:marRight w:val="0"/>
      <w:marTop w:val="0"/>
      <w:marBottom w:val="0"/>
      <w:divBdr>
        <w:top w:val="none" w:sz="0" w:space="0" w:color="auto"/>
        <w:left w:val="none" w:sz="0" w:space="0" w:color="auto"/>
        <w:bottom w:val="none" w:sz="0" w:space="0" w:color="auto"/>
        <w:right w:val="none" w:sz="0" w:space="0" w:color="auto"/>
      </w:divBdr>
    </w:div>
    <w:div w:id="1217401441">
      <w:bodyDiv w:val="1"/>
      <w:marLeft w:val="0"/>
      <w:marRight w:val="0"/>
      <w:marTop w:val="0"/>
      <w:marBottom w:val="0"/>
      <w:divBdr>
        <w:top w:val="none" w:sz="0" w:space="0" w:color="auto"/>
        <w:left w:val="none" w:sz="0" w:space="0" w:color="auto"/>
        <w:bottom w:val="none" w:sz="0" w:space="0" w:color="auto"/>
        <w:right w:val="none" w:sz="0" w:space="0" w:color="auto"/>
      </w:divBdr>
      <w:divsChild>
        <w:div w:id="1055082539">
          <w:marLeft w:val="0"/>
          <w:marRight w:val="0"/>
          <w:marTop w:val="0"/>
          <w:marBottom w:val="0"/>
          <w:divBdr>
            <w:top w:val="none" w:sz="0" w:space="0" w:color="auto"/>
            <w:left w:val="none" w:sz="0" w:space="0" w:color="auto"/>
            <w:bottom w:val="none" w:sz="0" w:space="0" w:color="auto"/>
            <w:right w:val="none" w:sz="0" w:space="0" w:color="auto"/>
          </w:divBdr>
        </w:div>
      </w:divsChild>
    </w:div>
    <w:div w:id="1228758235">
      <w:bodyDiv w:val="1"/>
      <w:marLeft w:val="0"/>
      <w:marRight w:val="0"/>
      <w:marTop w:val="0"/>
      <w:marBottom w:val="0"/>
      <w:divBdr>
        <w:top w:val="none" w:sz="0" w:space="0" w:color="auto"/>
        <w:left w:val="none" w:sz="0" w:space="0" w:color="auto"/>
        <w:bottom w:val="none" w:sz="0" w:space="0" w:color="auto"/>
        <w:right w:val="none" w:sz="0" w:space="0" w:color="auto"/>
      </w:divBdr>
      <w:divsChild>
        <w:div w:id="209540447">
          <w:marLeft w:val="0"/>
          <w:marRight w:val="0"/>
          <w:marTop w:val="0"/>
          <w:marBottom w:val="0"/>
          <w:divBdr>
            <w:top w:val="none" w:sz="0" w:space="0" w:color="auto"/>
            <w:left w:val="none" w:sz="0" w:space="0" w:color="auto"/>
            <w:bottom w:val="none" w:sz="0" w:space="0" w:color="auto"/>
            <w:right w:val="none" w:sz="0" w:space="0" w:color="auto"/>
          </w:divBdr>
        </w:div>
      </w:divsChild>
    </w:div>
    <w:div w:id="1231381595">
      <w:bodyDiv w:val="1"/>
      <w:marLeft w:val="0"/>
      <w:marRight w:val="0"/>
      <w:marTop w:val="0"/>
      <w:marBottom w:val="0"/>
      <w:divBdr>
        <w:top w:val="none" w:sz="0" w:space="0" w:color="auto"/>
        <w:left w:val="none" w:sz="0" w:space="0" w:color="auto"/>
        <w:bottom w:val="none" w:sz="0" w:space="0" w:color="auto"/>
        <w:right w:val="none" w:sz="0" w:space="0" w:color="auto"/>
      </w:divBdr>
      <w:divsChild>
        <w:div w:id="1251622488">
          <w:marLeft w:val="0"/>
          <w:marRight w:val="0"/>
          <w:marTop w:val="0"/>
          <w:marBottom w:val="0"/>
          <w:divBdr>
            <w:top w:val="none" w:sz="0" w:space="0" w:color="auto"/>
            <w:left w:val="none" w:sz="0" w:space="0" w:color="auto"/>
            <w:bottom w:val="none" w:sz="0" w:space="0" w:color="auto"/>
            <w:right w:val="none" w:sz="0" w:space="0" w:color="auto"/>
          </w:divBdr>
          <w:divsChild>
            <w:div w:id="751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3545">
      <w:bodyDiv w:val="1"/>
      <w:marLeft w:val="0"/>
      <w:marRight w:val="0"/>
      <w:marTop w:val="0"/>
      <w:marBottom w:val="0"/>
      <w:divBdr>
        <w:top w:val="none" w:sz="0" w:space="0" w:color="auto"/>
        <w:left w:val="none" w:sz="0" w:space="0" w:color="auto"/>
        <w:bottom w:val="none" w:sz="0" w:space="0" w:color="auto"/>
        <w:right w:val="none" w:sz="0" w:space="0" w:color="auto"/>
      </w:divBdr>
    </w:div>
    <w:div w:id="1245533930">
      <w:bodyDiv w:val="1"/>
      <w:marLeft w:val="0"/>
      <w:marRight w:val="0"/>
      <w:marTop w:val="0"/>
      <w:marBottom w:val="0"/>
      <w:divBdr>
        <w:top w:val="none" w:sz="0" w:space="0" w:color="auto"/>
        <w:left w:val="none" w:sz="0" w:space="0" w:color="auto"/>
        <w:bottom w:val="none" w:sz="0" w:space="0" w:color="auto"/>
        <w:right w:val="none" w:sz="0" w:space="0" w:color="auto"/>
      </w:divBdr>
      <w:divsChild>
        <w:div w:id="1061097231">
          <w:marLeft w:val="0"/>
          <w:marRight w:val="0"/>
          <w:marTop w:val="0"/>
          <w:marBottom w:val="0"/>
          <w:divBdr>
            <w:top w:val="none" w:sz="0" w:space="0" w:color="auto"/>
            <w:left w:val="none" w:sz="0" w:space="0" w:color="auto"/>
            <w:bottom w:val="none" w:sz="0" w:space="0" w:color="auto"/>
            <w:right w:val="none" w:sz="0" w:space="0" w:color="auto"/>
          </w:divBdr>
        </w:div>
      </w:divsChild>
    </w:div>
    <w:div w:id="1260333492">
      <w:bodyDiv w:val="1"/>
      <w:marLeft w:val="0"/>
      <w:marRight w:val="0"/>
      <w:marTop w:val="0"/>
      <w:marBottom w:val="0"/>
      <w:divBdr>
        <w:top w:val="none" w:sz="0" w:space="0" w:color="auto"/>
        <w:left w:val="none" w:sz="0" w:space="0" w:color="auto"/>
        <w:bottom w:val="none" w:sz="0" w:space="0" w:color="auto"/>
        <w:right w:val="none" w:sz="0" w:space="0" w:color="auto"/>
      </w:divBdr>
      <w:divsChild>
        <w:div w:id="892933754">
          <w:marLeft w:val="0"/>
          <w:marRight w:val="0"/>
          <w:marTop w:val="0"/>
          <w:marBottom w:val="0"/>
          <w:divBdr>
            <w:top w:val="none" w:sz="0" w:space="0" w:color="auto"/>
            <w:left w:val="none" w:sz="0" w:space="0" w:color="auto"/>
            <w:bottom w:val="none" w:sz="0" w:space="0" w:color="auto"/>
            <w:right w:val="none" w:sz="0" w:space="0" w:color="auto"/>
          </w:divBdr>
        </w:div>
      </w:divsChild>
    </w:div>
    <w:div w:id="1302617594">
      <w:bodyDiv w:val="1"/>
      <w:marLeft w:val="0"/>
      <w:marRight w:val="0"/>
      <w:marTop w:val="0"/>
      <w:marBottom w:val="0"/>
      <w:divBdr>
        <w:top w:val="none" w:sz="0" w:space="0" w:color="auto"/>
        <w:left w:val="none" w:sz="0" w:space="0" w:color="auto"/>
        <w:bottom w:val="none" w:sz="0" w:space="0" w:color="auto"/>
        <w:right w:val="none" w:sz="0" w:space="0" w:color="auto"/>
      </w:divBdr>
      <w:divsChild>
        <w:div w:id="2081321984">
          <w:marLeft w:val="0"/>
          <w:marRight w:val="0"/>
          <w:marTop w:val="0"/>
          <w:marBottom w:val="0"/>
          <w:divBdr>
            <w:top w:val="none" w:sz="0" w:space="0" w:color="auto"/>
            <w:left w:val="none" w:sz="0" w:space="0" w:color="auto"/>
            <w:bottom w:val="none" w:sz="0" w:space="0" w:color="auto"/>
            <w:right w:val="none" w:sz="0" w:space="0" w:color="auto"/>
          </w:divBdr>
        </w:div>
      </w:divsChild>
    </w:div>
    <w:div w:id="1307859362">
      <w:bodyDiv w:val="1"/>
      <w:marLeft w:val="0"/>
      <w:marRight w:val="0"/>
      <w:marTop w:val="0"/>
      <w:marBottom w:val="0"/>
      <w:divBdr>
        <w:top w:val="none" w:sz="0" w:space="0" w:color="auto"/>
        <w:left w:val="none" w:sz="0" w:space="0" w:color="auto"/>
        <w:bottom w:val="none" w:sz="0" w:space="0" w:color="auto"/>
        <w:right w:val="none" w:sz="0" w:space="0" w:color="auto"/>
      </w:divBdr>
      <w:divsChild>
        <w:div w:id="752093056">
          <w:marLeft w:val="0"/>
          <w:marRight w:val="0"/>
          <w:marTop w:val="0"/>
          <w:marBottom w:val="0"/>
          <w:divBdr>
            <w:top w:val="none" w:sz="0" w:space="0" w:color="auto"/>
            <w:left w:val="none" w:sz="0" w:space="0" w:color="auto"/>
            <w:bottom w:val="none" w:sz="0" w:space="0" w:color="auto"/>
            <w:right w:val="none" w:sz="0" w:space="0" w:color="auto"/>
          </w:divBdr>
        </w:div>
      </w:divsChild>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sChild>
        <w:div w:id="732780452">
          <w:marLeft w:val="0"/>
          <w:marRight w:val="0"/>
          <w:marTop w:val="0"/>
          <w:marBottom w:val="0"/>
          <w:divBdr>
            <w:top w:val="none" w:sz="0" w:space="0" w:color="auto"/>
            <w:left w:val="none" w:sz="0" w:space="0" w:color="auto"/>
            <w:bottom w:val="none" w:sz="0" w:space="0" w:color="auto"/>
            <w:right w:val="none" w:sz="0" w:space="0" w:color="auto"/>
          </w:divBdr>
        </w:div>
      </w:divsChild>
    </w:div>
    <w:div w:id="1312977045">
      <w:bodyDiv w:val="1"/>
      <w:marLeft w:val="0"/>
      <w:marRight w:val="0"/>
      <w:marTop w:val="0"/>
      <w:marBottom w:val="0"/>
      <w:divBdr>
        <w:top w:val="none" w:sz="0" w:space="0" w:color="auto"/>
        <w:left w:val="none" w:sz="0" w:space="0" w:color="auto"/>
        <w:bottom w:val="none" w:sz="0" w:space="0" w:color="auto"/>
        <w:right w:val="none" w:sz="0" w:space="0" w:color="auto"/>
      </w:divBdr>
    </w:div>
    <w:div w:id="1340810697">
      <w:bodyDiv w:val="1"/>
      <w:marLeft w:val="0"/>
      <w:marRight w:val="0"/>
      <w:marTop w:val="0"/>
      <w:marBottom w:val="0"/>
      <w:divBdr>
        <w:top w:val="none" w:sz="0" w:space="0" w:color="auto"/>
        <w:left w:val="none" w:sz="0" w:space="0" w:color="auto"/>
        <w:bottom w:val="none" w:sz="0" w:space="0" w:color="auto"/>
        <w:right w:val="none" w:sz="0" w:space="0" w:color="auto"/>
      </w:divBdr>
      <w:divsChild>
        <w:div w:id="162280450">
          <w:marLeft w:val="0"/>
          <w:marRight w:val="0"/>
          <w:marTop w:val="0"/>
          <w:marBottom w:val="0"/>
          <w:divBdr>
            <w:top w:val="none" w:sz="0" w:space="0" w:color="auto"/>
            <w:left w:val="none" w:sz="0" w:space="0" w:color="auto"/>
            <w:bottom w:val="none" w:sz="0" w:space="0" w:color="auto"/>
            <w:right w:val="none" w:sz="0" w:space="0" w:color="auto"/>
          </w:divBdr>
        </w:div>
      </w:divsChild>
    </w:div>
    <w:div w:id="1343436916">
      <w:bodyDiv w:val="1"/>
      <w:marLeft w:val="0"/>
      <w:marRight w:val="0"/>
      <w:marTop w:val="0"/>
      <w:marBottom w:val="0"/>
      <w:divBdr>
        <w:top w:val="none" w:sz="0" w:space="0" w:color="auto"/>
        <w:left w:val="none" w:sz="0" w:space="0" w:color="auto"/>
        <w:bottom w:val="none" w:sz="0" w:space="0" w:color="auto"/>
        <w:right w:val="none" w:sz="0" w:space="0" w:color="auto"/>
      </w:divBdr>
      <w:divsChild>
        <w:div w:id="601257461">
          <w:marLeft w:val="0"/>
          <w:marRight w:val="0"/>
          <w:marTop w:val="0"/>
          <w:marBottom w:val="0"/>
          <w:divBdr>
            <w:top w:val="none" w:sz="0" w:space="0" w:color="auto"/>
            <w:left w:val="none" w:sz="0" w:space="0" w:color="auto"/>
            <w:bottom w:val="none" w:sz="0" w:space="0" w:color="auto"/>
            <w:right w:val="none" w:sz="0" w:space="0" w:color="auto"/>
          </w:divBdr>
        </w:div>
      </w:divsChild>
    </w:div>
    <w:div w:id="1354109895">
      <w:bodyDiv w:val="1"/>
      <w:marLeft w:val="0"/>
      <w:marRight w:val="0"/>
      <w:marTop w:val="0"/>
      <w:marBottom w:val="0"/>
      <w:divBdr>
        <w:top w:val="none" w:sz="0" w:space="0" w:color="auto"/>
        <w:left w:val="none" w:sz="0" w:space="0" w:color="auto"/>
        <w:bottom w:val="none" w:sz="0" w:space="0" w:color="auto"/>
        <w:right w:val="none" w:sz="0" w:space="0" w:color="auto"/>
      </w:divBdr>
      <w:divsChild>
        <w:div w:id="68113182">
          <w:marLeft w:val="0"/>
          <w:marRight w:val="0"/>
          <w:marTop w:val="0"/>
          <w:marBottom w:val="0"/>
          <w:divBdr>
            <w:top w:val="none" w:sz="0" w:space="0" w:color="auto"/>
            <w:left w:val="none" w:sz="0" w:space="0" w:color="auto"/>
            <w:bottom w:val="none" w:sz="0" w:space="0" w:color="auto"/>
            <w:right w:val="none" w:sz="0" w:space="0" w:color="auto"/>
          </w:divBdr>
        </w:div>
      </w:divsChild>
    </w:div>
    <w:div w:id="1383750080">
      <w:bodyDiv w:val="1"/>
      <w:marLeft w:val="0"/>
      <w:marRight w:val="0"/>
      <w:marTop w:val="0"/>
      <w:marBottom w:val="0"/>
      <w:divBdr>
        <w:top w:val="none" w:sz="0" w:space="0" w:color="auto"/>
        <w:left w:val="none" w:sz="0" w:space="0" w:color="auto"/>
        <w:bottom w:val="none" w:sz="0" w:space="0" w:color="auto"/>
        <w:right w:val="none" w:sz="0" w:space="0" w:color="auto"/>
      </w:divBdr>
      <w:divsChild>
        <w:div w:id="746224804">
          <w:marLeft w:val="0"/>
          <w:marRight w:val="0"/>
          <w:marTop w:val="0"/>
          <w:marBottom w:val="0"/>
          <w:divBdr>
            <w:top w:val="none" w:sz="0" w:space="0" w:color="auto"/>
            <w:left w:val="none" w:sz="0" w:space="0" w:color="auto"/>
            <w:bottom w:val="none" w:sz="0" w:space="0" w:color="auto"/>
            <w:right w:val="none" w:sz="0" w:space="0" w:color="auto"/>
          </w:divBdr>
        </w:div>
      </w:divsChild>
    </w:div>
    <w:div w:id="1398551139">
      <w:bodyDiv w:val="1"/>
      <w:marLeft w:val="0"/>
      <w:marRight w:val="0"/>
      <w:marTop w:val="0"/>
      <w:marBottom w:val="0"/>
      <w:divBdr>
        <w:top w:val="none" w:sz="0" w:space="0" w:color="auto"/>
        <w:left w:val="none" w:sz="0" w:space="0" w:color="auto"/>
        <w:bottom w:val="none" w:sz="0" w:space="0" w:color="auto"/>
        <w:right w:val="none" w:sz="0" w:space="0" w:color="auto"/>
      </w:divBdr>
      <w:divsChild>
        <w:div w:id="1551190010">
          <w:marLeft w:val="0"/>
          <w:marRight w:val="0"/>
          <w:marTop w:val="0"/>
          <w:marBottom w:val="0"/>
          <w:divBdr>
            <w:top w:val="none" w:sz="0" w:space="0" w:color="auto"/>
            <w:left w:val="none" w:sz="0" w:space="0" w:color="auto"/>
            <w:bottom w:val="none" w:sz="0" w:space="0" w:color="auto"/>
            <w:right w:val="none" w:sz="0" w:space="0" w:color="auto"/>
          </w:divBdr>
        </w:div>
      </w:divsChild>
    </w:div>
    <w:div w:id="1453017531">
      <w:bodyDiv w:val="1"/>
      <w:marLeft w:val="0"/>
      <w:marRight w:val="0"/>
      <w:marTop w:val="0"/>
      <w:marBottom w:val="0"/>
      <w:divBdr>
        <w:top w:val="none" w:sz="0" w:space="0" w:color="auto"/>
        <w:left w:val="none" w:sz="0" w:space="0" w:color="auto"/>
        <w:bottom w:val="none" w:sz="0" w:space="0" w:color="auto"/>
        <w:right w:val="none" w:sz="0" w:space="0" w:color="auto"/>
      </w:divBdr>
      <w:divsChild>
        <w:div w:id="1862015397">
          <w:marLeft w:val="0"/>
          <w:marRight w:val="0"/>
          <w:marTop w:val="0"/>
          <w:marBottom w:val="0"/>
          <w:divBdr>
            <w:top w:val="none" w:sz="0" w:space="0" w:color="auto"/>
            <w:left w:val="none" w:sz="0" w:space="0" w:color="auto"/>
            <w:bottom w:val="none" w:sz="0" w:space="0" w:color="auto"/>
            <w:right w:val="none" w:sz="0" w:space="0" w:color="auto"/>
          </w:divBdr>
        </w:div>
      </w:divsChild>
    </w:div>
    <w:div w:id="1470972163">
      <w:bodyDiv w:val="1"/>
      <w:marLeft w:val="0"/>
      <w:marRight w:val="0"/>
      <w:marTop w:val="0"/>
      <w:marBottom w:val="0"/>
      <w:divBdr>
        <w:top w:val="none" w:sz="0" w:space="0" w:color="auto"/>
        <w:left w:val="none" w:sz="0" w:space="0" w:color="auto"/>
        <w:bottom w:val="none" w:sz="0" w:space="0" w:color="auto"/>
        <w:right w:val="none" w:sz="0" w:space="0" w:color="auto"/>
      </w:divBdr>
      <w:divsChild>
        <w:div w:id="1244100956">
          <w:marLeft w:val="0"/>
          <w:marRight w:val="0"/>
          <w:marTop w:val="0"/>
          <w:marBottom w:val="0"/>
          <w:divBdr>
            <w:top w:val="none" w:sz="0" w:space="0" w:color="auto"/>
            <w:left w:val="none" w:sz="0" w:space="0" w:color="auto"/>
            <w:bottom w:val="none" w:sz="0" w:space="0" w:color="auto"/>
            <w:right w:val="none" w:sz="0" w:space="0" w:color="auto"/>
          </w:divBdr>
        </w:div>
      </w:divsChild>
    </w:div>
    <w:div w:id="1473790350">
      <w:bodyDiv w:val="1"/>
      <w:marLeft w:val="0"/>
      <w:marRight w:val="0"/>
      <w:marTop w:val="0"/>
      <w:marBottom w:val="0"/>
      <w:divBdr>
        <w:top w:val="none" w:sz="0" w:space="0" w:color="auto"/>
        <w:left w:val="none" w:sz="0" w:space="0" w:color="auto"/>
        <w:bottom w:val="none" w:sz="0" w:space="0" w:color="auto"/>
        <w:right w:val="none" w:sz="0" w:space="0" w:color="auto"/>
      </w:divBdr>
      <w:divsChild>
        <w:div w:id="1371683629">
          <w:marLeft w:val="0"/>
          <w:marRight w:val="0"/>
          <w:marTop w:val="0"/>
          <w:marBottom w:val="0"/>
          <w:divBdr>
            <w:top w:val="none" w:sz="0" w:space="0" w:color="auto"/>
            <w:left w:val="none" w:sz="0" w:space="0" w:color="auto"/>
            <w:bottom w:val="none" w:sz="0" w:space="0" w:color="auto"/>
            <w:right w:val="none" w:sz="0" w:space="0" w:color="auto"/>
          </w:divBdr>
        </w:div>
      </w:divsChild>
    </w:div>
    <w:div w:id="1489398783">
      <w:bodyDiv w:val="1"/>
      <w:marLeft w:val="0"/>
      <w:marRight w:val="0"/>
      <w:marTop w:val="0"/>
      <w:marBottom w:val="0"/>
      <w:divBdr>
        <w:top w:val="none" w:sz="0" w:space="0" w:color="auto"/>
        <w:left w:val="none" w:sz="0" w:space="0" w:color="auto"/>
        <w:bottom w:val="none" w:sz="0" w:space="0" w:color="auto"/>
        <w:right w:val="none" w:sz="0" w:space="0" w:color="auto"/>
      </w:divBdr>
      <w:divsChild>
        <w:div w:id="944190400">
          <w:marLeft w:val="0"/>
          <w:marRight w:val="0"/>
          <w:marTop w:val="0"/>
          <w:marBottom w:val="0"/>
          <w:divBdr>
            <w:top w:val="none" w:sz="0" w:space="0" w:color="auto"/>
            <w:left w:val="none" w:sz="0" w:space="0" w:color="auto"/>
            <w:bottom w:val="none" w:sz="0" w:space="0" w:color="auto"/>
            <w:right w:val="none" w:sz="0" w:space="0" w:color="auto"/>
          </w:divBdr>
        </w:div>
      </w:divsChild>
    </w:div>
    <w:div w:id="1493789613">
      <w:bodyDiv w:val="1"/>
      <w:marLeft w:val="0"/>
      <w:marRight w:val="0"/>
      <w:marTop w:val="0"/>
      <w:marBottom w:val="0"/>
      <w:divBdr>
        <w:top w:val="none" w:sz="0" w:space="0" w:color="auto"/>
        <w:left w:val="none" w:sz="0" w:space="0" w:color="auto"/>
        <w:bottom w:val="none" w:sz="0" w:space="0" w:color="auto"/>
        <w:right w:val="none" w:sz="0" w:space="0" w:color="auto"/>
      </w:divBdr>
      <w:divsChild>
        <w:div w:id="1227687985">
          <w:marLeft w:val="0"/>
          <w:marRight w:val="0"/>
          <w:marTop w:val="0"/>
          <w:marBottom w:val="0"/>
          <w:divBdr>
            <w:top w:val="none" w:sz="0" w:space="0" w:color="auto"/>
            <w:left w:val="none" w:sz="0" w:space="0" w:color="auto"/>
            <w:bottom w:val="none" w:sz="0" w:space="0" w:color="auto"/>
            <w:right w:val="none" w:sz="0" w:space="0" w:color="auto"/>
          </w:divBdr>
        </w:div>
      </w:divsChild>
    </w:div>
    <w:div w:id="1496189637">
      <w:bodyDiv w:val="1"/>
      <w:marLeft w:val="0"/>
      <w:marRight w:val="0"/>
      <w:marTop w:val="0"/>
      <w:marBottom w:val="0"/>
      <w:divBdr>
        <w:top w:val="none" w:sz="0" w:space="0" w:color="auto"/>
        <w:left w:val="none" w:sz="0" w:space="0" w:color="auto"/>
        <w:bottom w:val="none" w:sz="0" w:space="0" w:color="auto"/>
        <w:right w:val="none" w:sz="0" w:space="0" w:color="auto"/>
      </w:divBdr>
      <w:divsChild>
        <w:div w:id="1723138984">
          <w:marLeft w:val="0"/>
          <w:marRight w:val="0"/>
          <w:marTop w:val="0"/>
          <w:marBottom w:val="0"/>
          <w:divBdr>
            <w:top w:val="none" w:sz="0" w:space="0" w:color="auto"/>
            <w:left w:val="none" w:sz="0" w:space="0" w:color="auto"/>
            <w:bottom w:val="none" w:sz="0" w:space="0" w:color="auto"/>
            <w:right w:val="none" w:sz="0" w:space="0" w:color="auto"/>
          </w:divBdr>
        </w:div>
      </w:divsChild>
    </w:div>
    <w:div w:id="1521965610">
      <w:bodyDiv w:val="1"/>
      <w:marLeft w:val="0"/>
      <w:marRight w:val="0"/>
      <w:marTop w:val="0"/>
      <w:marBottom w:val="0"/>
      <w:divBdr>
        <w:top w:val="none" w:sz="0" w:space="0" w:color="auto"/>
        <w:left w:val="none" w:sz="0" w:space="0" w:color="auto"/>
        <w:bottom w:val="none" w:sz="0" w:space="0" w:color="auto"/>
        <w:right w:val="none" w:sz="0" w:space="0" w:color="auto"/>
      </w:divBdr>
    </w:div>
    <w:div w:id="1529753036">
      <w:bodyDiv w:val="1"/>
      <w:marLeft w:val="0"/>
      <w:marRight w:val="0"/>
      <w:marTop w:val="0"/>
      <w:marBottom w:val="0"/>
      <w:divBdr>
        <w:top w:val="none" w:sz="0" w:space="0" w:color="auto"/>
        <w:left w:val="none" w:sz="0" w:space="0" w:color="auto"/>
        <w:bottom w:val="none" w:sz="0" w:space="0" w:color="auto"/>
        <w:right w:val="none" w:sz="0" w:space="0" w:color="auto"/>
      </w:divBdr>
      <w:divsChild>
        <w:div w:id="821656437">
          <w:marLeft w:val="0"/>
          <w:marRight w:val="0"/>
          <w:marTop w:val="0"/>
          <w:marBottom w:val="0"/>
          <w:divBdr>
            <w:top w:val="none" w:sz="0" w:space="0" w:color="auto"/>
            <w:left w:val="none" w:sz="0" w:space="0" w:color="auto"/>
            <w:bottom w:val="none" w:sz="0" w:space="0" w:color="auto"/>
            <w:right w:val="none" w:sz="0" w:space="0" w:color="auto"/>
          </w:divBdr>
        </w:div>
      </w:divsChild>
    </w:div>
    <w:div w:id="1561747114">
      <w:bodyDiv w:val="1"/>
      <w:marLeft w:val="0"/>
      <w:marRight w:val="0"/>
      <w:marTop w:val="0"/>
      <w:marBottom w:val="0"/>
      <w:divBdr>
        <w:top w:val="none" w:sz="0" w:space="0" w:color="auto"/>
        <w:left w:val="none" w:sz="0" w:space="0" w:color="auto"/>
        <w:bottom w:val="none" w:sz="0" w:space="0" w:color="auto"/>
        <w:right w:val="none" w:sz="0" w:space="0" w:color="auto"/>
      </w:divBdr>
      <w:divsChild>
        <w:div w:id="1687749278">
          <w:marLeft w:val="0"/>
          <w:marRight w:val="0"/>
          <w:marTop w:val="0"/>
          <w:marBottom w:val="0"/>
          <w:divBdr>
            <w:top w:val="none" w:sz="0" w:space="0" w:color="auto"/>
            <w:left w:val="none" w:sz="0" w:space="0" w:color="auto"/>
            <w:bottom w:val="none" w:sz="0" w:space="0" w:color="auto"/>
            <w:right w:val="none" w:sz="0" w:space="0" w:color="auto"/>
          </w:divBdr>
        </w:div>
      </w:divsChild>
    </w:div>
    <w:div w:id="1571501966">
      <w:bodyDiv w:val="1"/>
      <w:marLeft w:val="0"/>
      <w:marRight w:val="0"/>
      <w:marTop w:val="0"/>
      <w:marBottom w:val="0"/>
      <w:divBdr>
        <w:top w:val="none" w:sz="0" w:space="0" w:color="auto"/>
        <w:left w:val="none" w:sz="0" w:space="0" w:color="auto"/>
        <w:bottom w:val="none" w:sz="0" w:space="0" w:color="auto"/>
        <w:right w:val="none" w:sz="0" w:space="0" w:color="auto"/>
      </w:divBdr>
      <w:divsChild>
        <w:div w:id="2082561637">
          <w:marLeft w:val="0"/>
          <w:marRight w:val="0"/>
          <w:marTop w:val="0"/>
          <w:marBottom w:val="0"/>
          <w:divBdr>
            <w:top w:val="none" w:sz="0" w:space="0" w:color="auto"/>
            <w:left w:val="none" w:sz="0" w:space="0" w:color="auto"/>
            <w:bottom w:val="none" w:sz="0" w:space="0" w:color="auto"/>
            <w:right w:val="none" w:sz="0" w:space="0" w:color="auto"/>
          </w:divBdr>
        </w:div>
      </w:divsChild>
    </w:div>
    <w:div w:id="1574585633">
      <w:bodyDiv w:val="1"/>
      <w:marLeft w:val="0"/>
      <w:marRight w:val="0"/>
      <w:marTop w:val="0"/>
      <w:marBottom w:val="0"/>
      <w:divBdr>
        <w:top w:val="none" w:sz="0" w:space="0" w:color="auto"/>
        <w:left w:val="none" w:sz="0" w:space="0" w:color="auto"/>
        <w:bottom w:val="none" w:sz="0" w:space="0" w:color="auto"/>
        <w:right w:val="none" w:sz="0" w:space="0" w:color="auto"/>
      </w:divBdr>
      <w:divsChild>
        <w:div w:id="954865151">
          <w:marLeft w:val="0"/>
          <w:marRight w:val="0"/>
          <w:marTop w:val="0"/>
          <w:marBottom w:val="0"/>
          <w:divBdr>
            <w:top w:val="none" w:sz="0" w:space="0" w:color="auto"/>
            <w:left w:val="none" w:sz="0" w:space="0" w:color="auto"/>
            <w:bottom w:val="none" w:sz="0" w:space="0" w:color="auto"/>
            <w:right w:val="none" w:sz="0" w:space="0" w:color="auto"/>
          </w:divBdr>
        </w:div>
      </w:divsChild>
    </w:div>
    <w:div w:id="1577934109">
      <w:bodyDiv w:val="1"/>
      <w:marLeft w:val="0"/>
      <w:marRight w:val="0"/>
      <w:marTop w:val="0"/>
      <w:marBottom w:val="0"/>
      <w:divBdr>
        <w:top w:val="none" w:sz="0" w:space="0" w:color="auto"/>
        <w:left w:val="none" w:sz="0" w:space="0" w:color="auto"/>
        <w:bottom w:val="none" w:sz="0" w:space="0" w:color="auto"/>
        <w:right w:val="none" w:sz="0" w:space="0" w:color="auto"/>
      </w:divBdr>
    </w:div>
    <w:div w:id="1583293714">
      <w:bodyDiv w:val="1"/>
      <w:marLeft w:val="0"/>
      <w:marRight w:val="0"/>
      <w:marTop w:val="0"/>
      <w:marBottom w:val="0"/>
      <w:divBdr>
        <w:top w:val="none" w:sz="0" w:space="0" w:color="auto"/>
        <w:left w:val="none" w:sz="0" w:space="0" w:color="auto"/>
        <w:bottom w:val="none" w:sz="0" w:space="0" w:color="auto"/>
        <w:right w:val="none" w:sz="0" w:space="0" w:color="auto"/>
      </w:divBdr>
      <w:divsChild>
        <w:div w:id="1960185506">
          <w:marLeft w:val="0"/>
          <w:marRight w:val="0"/>
          <w:marTop w:val="0"/>
          <w:marBottom w:val="0"/>
          <w:divBdr>
            <w:top w:val="none" w:sz="0" w:space="0" w:color="auto"/>
            <w:left w:val="none" w:sz="0" w:space="0" w:color="auto"/>
            <w:bottom w:val="none" w:sz="0" w:space="0" w:color="auto"/>
            <w:right w:val="none" w:sz="0" w:space="0" w:color="auto"/>
          </w:divBdr>
        </w:div>
      </w:divsChild>
    </w:div>
    <w:div w:id="1591506930">
      <w:bodyDiv w:val="1"/>
      <w:marLeft w:val="0"/>
      <w:marRight w:val="0"/>
      <w:marTop w:val="0"/>
      <w:marBottom w:val="0"/>
      <w:divBdr>
        <w:top w:val="none" w:sz="0" w:space="0" w:color="auto"/>
        <w:left w:val="none" w:sz="0" w:space="0" w:color="auto"/>
        <w:bottom w:val="none" w:sz="0" w:space="0" w:color="auto"/>
        <w:right w:val="none" w:sz="0" w:space="0" w:color="auto"/>
      </w:divBdr>
      <w:divsChild>
        <w:div w:id="87580251">
          <w:marLeft w:val="0"/>
          <w:marRight w:val="0"/>
          <w:marTop w:val="0"/>
          <w:marBottom w:val="0"/>
          <w:divBdr>
            <w:top w:val="none" w:sz="0" w:space="0" w:color="auto"/>
            <w:left w:val="none" w:sz="0" w:space="0" w:color="auto"/>
            <w:bottom w:val="none" w:sz="0" w:space="0" w:color="auto"/>
            <w:right w:val="none" w:sz="0" w:space="0" w:color="auto"/>
          </w:divBdr>
        </w:div>
      </w:divsChild>
    </w:div>
    <w:div w:id="1613123055">
      <w:bodyDiv w:val="1"/>
      <w:marLeft w:val="0"/>
      <w:marRight w:val="0"/>
      <w:marTop w:val="0"/>
      <w:marBottom w:val="0"/>
      <w:divBdr>
        <w:top w:val="none" w:sz="0" w:space="0" w:color="auto"/>
        <w:left w:val="none" w:sz="0" w:space="0" w:color="auto"/>
        <w:bottom w:val="none" w:sz="0" w:space="0" w:color="auto"/>
        <w:right w:val="none" w:sz="0" w:space="0" w:color="auto"/>
      </w:divBdr>
      <w:divsChild>
        <w:div w:id="547378127">
          <w:marLeft w:val="0"/>
          <w:marRight w:val="0"/>
          <w:marTop w:val="0"/>
          <w:marBottom w:val="0"/>
          <w:divBdr>
            <w:top w:val="none" w:sz="0" w:space="0" w:color="auto"/>
            <w:left w:val="none" w:sz="0" w:space="0" w:color="auto"/>
            <w:bottom w:val="none" w:sz="0" w:space="0" w:color="auto"/>
            <w:right w:val="none" w:sz="0" w:space="0" w:color="auto"/>
          </w:divBdr>
        </w:div>
      </w:divsChild>
    </w:div>
    <w:div w:id="1628778944">
      <w:bodyDiv w:val="1"/>
      <w:marLeft w:val="0"/>
      <w:marRight w:val="0"/>
      <w:marTop w:val="0"/>
      <w:marBottom w:val="0"/>
      <w:divBdr>
        <w:top w:val="none" w:sz="0" w:space="0" w:color="auto"/>
        <w:left w:val="none" w:sz="0" w:space="0" w:color="auto"/>
        <w:bottom w:val="none" w:sz="0" w:space="0" w:color="auto"/>
        <w:right w:val="none" w:sz="0" w:space="0" w:color="auto"/>
      </w:divBdr>
      <w:divsChild>
        <w:div w:id="330762540">
          <w:marLeft w:val="0"/>
          <w:marRight w:val="0"/>
          <w:marTop w:val="0"/>
          <w:marBottom w:val="0"/>
          <w:divBdr>
            <w:top w:val="none" w:sz="0" w:space="0" w:color="auto"/>
            <w:left w:val="none" w:sz="0" w:space="0" w:color="auto"/>
            <w:bottom w:val="none" w:sz="0" w:space="0" w:color="auto"/>
            <w:right w:val="none" w:sz="0" w:space="0" w:color="auto"/>
          </w:divBdr>
        </w:div>
      </w:divsChild>
    </w:div>
    <w:div w:id="1631860227">
      <w:bodyDiv w:val="1"/>
      <w:marLeft w:val="0"/>
      <w:marRight w:val="0"/>
      <w:marTop w:val="0"/>
      <w:marBottom w:val="0"/>
      <w:divBdr>
        <w:top w:val="none" w:sz="0" w:space="0" w:color="auto"/>
        <w:left w:val="none" w:sz="0" w:space="0" w:color="auto"/>
        <w:bottom w:val="none" w:sz="0" w:space="0" w:color="auto"/>
        <w:right w:val="none" w:sz="0" w:space="0" w:color="auto"/>
      </w:divBdr>
      <w:divsChild>
        <w:div w:id="605238145">
          <w:marLeft w:val="0"/>
          <w:marRight w:val="0"/>
          <w:marTop w:val="0"/>
          <w:marBottom w:val="0"/>
          <w:divBdr>
            <w:top w:val="none" w:sz="0" w:space="0" w:color="auto"/>
            <w:left w:val="none" w:sz="0" w:space="0" w:color="auto"/>
            <w:bottom w:val="none" w:sz="0" w:space="0" w:color="auto"/>
            <w:right w:val="none" w:sz="0" w:space="0" w:color="auto"/>
          </w:divBdr>
        </w:div>
      </w:divsChild>
    </w:div>
    <w:div w:id="1638803431">
      <w:bodyDiv w:val="1"/>
      <w:marLeft w:val="0"/>
      <w:marRight w:val="0"/>
      <w:marTop w:val="0"/>
      <w:marBottom w:val="0"/>
      <w:divBdr>
        <w:top w:val="none" w:sz="0" w:space="0" w:color="auto"/>
        <w:left w:val="none" w:sz="0" w:space="0" w:color="auto"/>
        <w:bottom w:val="none" w:sz="0" w:space="0" w:color="auto"/>
        <w:right w:val="none" w:sz="0" w:space="0" w:color="auto"/>
      </w:divBdr>
      <w:divsChild>
        <w:div w:id="2135371181">
          <w:marLeft w:val="0"/>
          <w:marRight w:val="0"/>
          <w:marTop w:val="0"/>
          <w:marBottom w:val="0"/>
          <w:divBdr>
            <w:top w:val="none" w:sz="0" w:space="0" w:color="auto"/>
            <w:left w:val="none" w:sz="0" w:space="0" w:color="auto"/>
            <w:bottom w:val="none" w:sz="0" w:space="0" w:color="auto"/>
            <w:right w:val="none" w:sz="0" w:space="0" w:color="auto"/>
          </w:divBdr>
        </w:div>
      </w:divsChild>
    </w:div>
    <w:div w:id="1665936613">
      <w:bodyDiv w:val="1"/>
      <w:marLeft w:val="0"/>
      <w:marRight w:val="0"/>
      <w:marTop w:val="0"/>
      <w:marBottom w:val="0"/>
      <w:divBdr>
        <w:top w:val="none" w:sz="0" w:space="0" w:color="auto"/>
        <w:left w:val="none" w:sz="0" w:space="0" w:color="auto"/>
        <w:bottom w:val="none" w:sz="0" w:space="0" w:color="auto"/>
        <w:right w:val="none" w:sz="0" w:space="0" w:color="auto"/>
      </w:divBdr>
    </w:div>
    <w:div w:id="1668361896">
      <w:bodyDiv w:val="1"/>
      <w:marLeft w:val="0"/>
      <w:marRight w:val="0"/>
      <w:marTop w:val="0"/>
      <w:marBottom w:val="0"/>
      <w:divBdr>
        <w:top w:val="none" w:sz="0" w:space="0" w:color="auto"/>
        <w:left w:val="none" w:sz="0" w:space="0" w:color="auto"/>
        <w:bottom w:val="none" w:sz="0" w:space="0" w:color="auto"/>
        <w:right w:val="none" w:sz="0" w:space="0" w:color="auto"/>
      </w:divBdr>
      <w:divsChild>
        <w:div w:id="1737048598">
          <w:marLeft w:val="0"/>
          <w:marRight w:val="0"/>
          <w:marTop w:val="0"/>
          <w:marBottom w:val="0"/>
          <w:divBdr>
            <w:top w:val="none" w:sz="0" w:space="0" w:color="auto"/>
            <w:left w:val="none" w:sz="0" w:space="0" w:color="auto"/>
            <w:bottom w:val="none" w:sz="0" w:space="0" w:color="auto"/>
            <w:right w:val="none" w:sz="0" w:space="0" w:color="auto"/>
          </w:divBdr>
        </w:div>
      </w:divsChild>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sChild>
        <w:div w:id="606280675">
          <w:marLeft w:val="0"/>
          <w:marRight w:val="0"/>
          <w:marTop w:val="0"/>
          <w:marBottom w:val="0"/>
          <w:divBdr>
            <w:top w:val="none" w:sz="0" w:space="0" w:color="auto"/>
            <w:left w:val="none" w:sz="0" w:space="0" w:color="auto"/>
            <w:bottom w:val="none" w:sz="0" w:space="0" w:color="auto"/>
            <w:right w:val="none" w:sz="0" w:space="0" w:color="auto"/>
          </w:divBdr>
        </w:div>
      </w:divsChild>
    </w:div>
    <w:div w:id="1673529082">
      <w:bodyDiv w:val="1"/>
      <w:marLeft w:val="0"/>
      <w:marRight w:val="0"/>
      <w:marTop w:val="0"/>
      <w:marBottom w:val="0"/>
      <w:divBdr>
        <w:top w:val="none" w:sz="0" w:space="0" w:color="auto"/>
        <w:left w:val="none" w:sz="0" w:space="0" w:color="auto"/>
        <w:bottom w:val="none" w:sz="0" w:space="0" w:color="auto"/>
        <w:right w:val="none" w:sz="0" w:space="0" w:color="auto"/>
      </w:divBdr>
    </w:div>
    <w:div w:id="1702123134">
      <w:bodyDiv w:val="1"/>
      <w:marLeft w:val="0"/>
      <w:marRight w:val="0"/>
      <w:marTop w:val="0"/>
      <w:marBottom w:val="0"/>
      <w:divBdr>
        <w:top w:val="none" w:sz="0" w:space="0" w:color="auto"/>
        <w:left w:val="none" w:sz="0" w:space="0" w:color="auto"/>
        <w:bottom w:val="none" w:sz="0" w:space="0" w:color="auto"/>
        <w:right w:val="none" w:sz="0" w:space="0" w:color="auto"/>
      </w:divBdr>
      <w:divsChild>
        <w:div w:id="1319765886">
          <w:marLeft w:val="0"/>
          <w:marRight w:val="0"/>
          <w:marTop w:val="0"/>
          <w:marBottom w:val="0"/>
          <w:divBdr>
            <w:top w:val="none" w:sz="0" w:space="0" w:color="auto"/>
            <w:left w:val="none" w:sz="0" w:space="0" w:color="auto"/>
            <w:bottom w:val="none" w:sz="0" w:space="0" w:color="auto"/>
            <w:right w:val="none" w:sz="0" w:space="0" w:color="auto"/>
          </w:divBdr>
        </w:div>
      </w:divsChild>
    </w:div>
    <w:div w:id="1703478309">
      <w:bodyDiv w:val="1"/>
      <w:marLeft w:val="0"/>
      <w:marRight w:val="0"/>
      <w:marTop w:val="0"/>
      <w:marBottom w:val="0"/>
      <w:divBdr>
        <w:top w:val="none" w:sz="0" w:space="0" w:color="auto"/>
        <w:left w:val="none" w:sz="0" w:space="0" w:color="auto"/>
        <w:bottom w:val="none" w:sz="0" w:space="0" w:color="auto"/>
        <w:right w:val="none" w:sz="0" w:space="0" w:color="auto"/>
      </w:divBdr>
      <w:divsChild>
        <w:div w:id="1584483973">
          <w:marLeft w:val="0"/>
          <w:marRight w:val="0"/>
          <w:marTop w:val="0"/>
          <w:marBottom w:val="0"/>
          <w:divBdr>
            <w:top w:val="none" w:sz="0" w:space="0" w:color="auto"/>
            <w:left w:val="none" w:sz="0" w:space="0" w:color="auto"/>
            <w:bottom w:val="none" w:sz="0" w:space="0" w:color="auto"/>
            <w:right w:val="none" w:sz="0" w:space="0" w:color="auto"/>
          </w:divBdr>
        </w:div>
      </w:divsChild>
    </w:div>
    <w:div w:id="1756242537">
      <w:bodyDiv w:val="1"/>
      <w:marLeft w:val="0"/>
      <w:marRight w:val="0"/>
      <w:marTop w:val="0"/>
      <w:marBottom w:val="0"/>
      <w:divBdr>
        <w:top w:val="none" w:sz="0" w:space="0" w:color="auto"/>
        <w:left w:val="none" w:sz="0" w:space="0" w:color="auto"/>
        <w:bottom w:val="none" w:sz="0" w:space="0" w:color="auto"/>
        <w:right w:val="none" w:sz="0" w:space="0" w:color="auto"/>
      </w:divBdr>
      <w:divsChild>
        <w:div w:id="1355114703">
          <w:marLeft w:val="0"/>
          <w:marRight w:val="0"/>
          <w:marTop w:val="0"/>
          <w:marBottom w:val="0"/>
          <w:divBdr>
            <w:top w:val="none" w:sz="0" w:space="0" w:color="auto"/>
            <w:left w:val="none" w:sz="0" w:space="0" w:color="auto"/>
            <w:bottom w:val="none" w:sz="0" w:space="0" w:color="auto"/>
            <w:right w:val="none" w:sz="0" w:space="0" w:color="auto"/>
          </w:divBdr>
        </w:div>
      </w:divsChild>
    </w:div>
    <w:div w:id="1760564729">
      <w:bodyDiv w:val="1"/>
      <w:marLeft w:val="0"/>
      <w:marRight w:val="0"/>
      <w:marTop w:val="0"/>
      <w:marBottom w:val="0"/>
      <w:divBdr>
        <w:top w:val="none" w:sz="0" w:space="0" w:color="auto"/>
        <w:left w:val="none" w:sz="0" w:space="0" w:color="auto"/>
        <w:bottom w:val="none" w:sz="0" w:space="0" w:color="auto"/>
        <w:right w:val="none" w:sz="0" w:space="0" w:color="auto"/>
      </w:divBdr>
      <w:divsChild>
        <w:div w:id="1472750715">
          <w:marLeft w:val="0"/>
          <w:marRight w:val="0"/>
          <w:marTop w:val="0"/>
          <w:marBottom w:val="0"/>
          <w:divBdr>
            <w:top w:val="none" w:sz="0" w:space="0" w:color="auto"/>
            <w:left w:val="none" w:sz="0" w:space="0" w:color="auto"/>
            <w:bottom w:val="none" w:sz="0" w:space="0" w:color="auto"/>
            <w:right w:val="none" w:sz="0" w:space="0" w:color="auto"/>
          </w:divBdr>
        </w:div>
      </w:divsChild>
    </w:div>
    <w:div w:id="1768380141">
      <w:bodyDiv w:val="1"/>
      <w:marLeft w:val="0"/>
      <w:marRight w:val="0"/>
      <w:marTop w:val="0"/>
      <w:marBottom w:val="0"/>
      <w:divBdr>
        <w:top w:val="none" w:sz="0" w:space="0" w:color="auto"/>
        <w:left w:val="none" w:sz="0" w:space="0" w:color="auto"/>
        <w:bottom w:val="none" w:sz="0" w:space="0" w:color="auto"/>
        <w:right w:val="none" w:sz="0" w:space="0" w:color="auto"/>
      </w:divBdr>
      <w:divsChild>
        <w:div w:id="631208814">
          <w:marLeft w:val="0"/>
          <w:marRight w:val="0"/>
          <w:marTop w:val="0"/>
          <w:marBottom w:val="0"/>
          <w:divBdr>
            <w:top w:val="none" w:sz="0" w:space="0" w:color="auto"/>
            <w:left w:val="none" w:sz="0" w:space="0" w:color="auto"/>
            <w:bottom w:val="none" w:sz="0" w:space="0" w:color="auto"/>
            <w:right w:val="none" w:sz="0" w:space="0" w:color="auto"/>
          </w:divBdr>
        </w:div>
      </w:divsChild>
    </w:div>
    <w:div w:id="1784500688">
      <w:bodyDiv w:val="1"/>
      <w:marLeft w:val="0"/>
      <w:marRight w:val="0"/>
      <w:marTop w:val="0"/>
      <w:marBottom w:val="0"/>
      <w:divBdr>
        <w:top w:val="none" w:sz="0" w:space="0" w:color="auto"/>
        <w:left w:val="none" w:sz="0" w:space="0" w:color="auto"/>
        <w:bottom w:val="none" w:sz="0" w:space="0" w:color="auto"/>
        <w:right w:val="none" w:sz="0" w:space="0" w:color="auto"/>
      </w:divBdr>
      <w:divsChild>
        <w:div w:id="1799763567">
          <w:marLeft w:val="0"/>
          <w:marRight w:val="0"/>
          <w:marTop w:val="0"/>
          <w:marBottom w:val="0"/>
          <w:divBdr>
            <w:top w:val="none" w:sz="0" w:space="0" w:color="auto"/>
            <w:left w:val="none" w:sz="0" w:space="0" w:color="auto"/>
            <w:bottom w:val="none" w:sz="0" w:space="0" w:color="auto"/>
            <w:right w:val="none" w:sz="0" w:space="0" w:color="auto"/>
          </w:divBdr>
        </w:div>
      </w:divsChild>
    </w:div>
    <w:div w:id="1788961261">
      <w:bodyDiv w:val="1"/>
      <w:marLeft w:val="0"/>
      <w:marRight w:val="0"/>
      <w:marTop w:val="0"/>
      <w:marBottom w:val="0"/>
      <w:divBdr>
        <w:top w:val="none" w:sz="0" w:space="0" w:color="auto"/>
        <w:left w:val="none" w:sz="0" w:space="0" w:color="auto"/>
        <w:bottom w:val="none" w:sz="0" w:space="0" w:color="auto"/>
        <w:right w:val="none" w:sz="0" w:space="0" w:color="auto"/>
      </w:divBdr>
      <w:divsChild>
        <w:div w:id="1983657480">
          <w:marLeft w:val="0"/>
          <w:marRight w:val="0"/>
          <w:marTop w:val="0"/>
          <w:marBottom w:val="0"/>
          <w:divBdr>
            <w:top w:val="none" w:sz="0" w:space="0" w:color="auto"/>
            <w:left w:val="none" w:sz="0" w:space="0" w:color="auto"/>
            <w:bottom w:val="none" w:sz="0" w:space="0" w:color="auto"/>
            <w:right w:val="none" w:sz="0" w:space="0" w:color="auto"/>
          </w:divBdr>
        </w:div>
      </w:divsChild>
    </w:div>
    <w:div w:id="1790706200">
      <w:bodyDiv w:val="1"/>
      <w:marLeft w:val="0"/>
      <w:marRight w:val="0"/>
      <w:marTop w:val="0"/>
      <w:marBottom w:val="0"/>
      <w:divBdr>
        <w:top w:val="none" w:sz="0" w:space="0" w:color="auto"/>
        <w:left w:val="none" w:sz="0" w:space="0" w:color="auto"/>
        <w:bottom w:val="none" w:sz="0" w:space="0" w:color="auto"/>
        <w:right w:val="none" w:sz="0" w:space="0" w:color="auto"/>
      </w:divBdr>
    </w:div>
    <w:div w:id="1793356193">
      <w:bodyDiv w:val="1"/>
      <w:marLeft w:val="0"/>
      <w:marRight w:val="0"/>
      <w:marTop w:val="0"/>
      <w:marBottom w:val="0"/>
      <w:divBdr>
        <w:top w:val="none" w:sz="0" w:space="0" w:color="auto"/>
        <w:left w:val="none" w:sz="0" w:space="0" w:color="auto"/>
        <w:bottom w:val="none" w:sz="0" w:space="0" w:color="auto"/>
        <w:right w:val="none" w:sz="0" w:space="0" w:color="auto"/>
      </w:divBdr>
      <w:divsChild>
        <w:div w:id="67074800">
          <w:marLeft w:val="0"/>
          <w:marRight w:val="0"/>
          <w:marTop w:val="0"/>
          <w:marBottom w:val="0"/>
          <w:divBdr>
            <w:top w:val="none" w:sz="0" w:space="0" w:color="auto"/>
            <w:left w:val="none" w:sz="0" w:space="0" w:color="auto"/>
            <w:bottom w:val="none" w:sz="0" w:space="0" w:color="auto"/>
            <w:right w:val="none" w:sz="0" w:space="0" w:color="auto"/>
          </w:divBdr>
        </w:div>
      </w:divsChild>
    </w:div>
    <w:div w:id="1793665282">
      <w:bodyDiv w:val="1"/>
      <w:marLeft w:val="0"/>
      <w:marRight w:val="0"/>
      <w:marTop w:val="0"/>
      <w:marBottom w:val="0"/>
      <w:divBdr>
        <w:top w:val="none" w:sz="0" w:space="0" w:color="auto"/>
        <w:left w:val="none" w:sz="0" w:space="0" w:color="auto"/>
        <w:bottom w:val="none" w:sz="0" w:space="0" w:color="auto"/>
        <w:right w:val="none" w:sz="0" w:space="0" w:color="auto"/>
      </w:divBdr>
      <w:divsChild>
        <w:div w:id="1007516019">
          <w:marLeft w:val="0"/>
          <w:marRight w:val="0"/>
          <w:marTop w:val="0"/>
          <w:marBottom w:val="0"/>
          <w:divBdr>
            <w:top w:val="none" w:sz="0" w:space="0" w:color="auto"/>
            <w:left w:val="none" w:sz="0" w:space="0" w:color="auto"/>
            <w:bottom w:val="none" w:sz="0" w:space="0" w:color="auto"/>
            <w:right w:val="none" w:sz="0" w:space="0" w:color="auto"/>
          </w:divBdr>
        </w:div>
      </w:divsChild>
    </w:div>
    <w:div w:id="1798446684">
      <w:bodyDiv w:val="1"/>
      <w:marLeft w:val="0"/>
      <w:marRight w:val="0"/>
      <w:marTop w:val="0"/>
      <w:marBottom w:val="0"/>
      <w:divBdr>
        <w:top w:val="none" w:sz="0" w:space="0" w:color="auto"/>
        <w:left w:val="none" w:sz="0" w:space="0" w:color="auto"/>
        <w:bottom w:val="none" w:sz="0" w:space="0" w:color="auto"/>
        <w:right w:val="none" w:sz="0" w:space="0" w:color="auto"/>
      </w:divBdr>
      <w:divsChild>
        <w:div w:id="1136338639">
          <w:marLeft w:val="0"/>
          <w:marRight w:val="0"/>
          <w:marTop w:val="0"/>
          <w:marBottom w:val="0"/>
          <w:divBdr>
            <w:top w:val="none" w:sz="0" w:space="0" w:color="auto"/>
            <w:left w:val="none" w:sz="0" w:space="0" w:color="auto"/>
            <w:bottom w:val="none" w:sz="0" w:space="0" w:color="auto"/>
            <w:right w:val="none" w:sz="0" w:space="0" w:color="auto"/>
          </w:divBdr>
        </w:div>
      </w:divsChild>
    </w:div>
    <w:div w:id="1802578533">
      <w:bodyDiv w:val="1"/>
      <w:marLeft w:val="0"/>
      <w:marRight w:val="0"/>
      <w:marTop w:val="0"/>
      <w:marBottom w:val="0"/>
      <w:divBdr>
        <w:top w:val="none" w:sz="0" w:space="0" w:color="auto"/>
        <w:left w:val="none" w:sz="0" w:space="0" w:color="auto"/>
        <w:bottom w:val="none" w:sz="0" w:space="0" w:color="auto"/>
        <w:right w:val="none" w:sz="0" w:space="0" w:color="auto"/>
      </w:divBdr>
      <w:divsChild>
        <w:div w:id="1094521266">
          <w:marLeft w:val="0"/>
          <w:marRight w:val="0"/>
          <w:marTop w:val="0"/>
          <w:marBottom w:val="0"/>
          <w:divBdr>
            <w:top w:val="none" w:sz="0" w:space="0" w:color="auto"/>
            <w:left w:val="none" w:sz="0" w:space="0" w:color="auto"/>
            <w:bottom w:val="none" w:sz="0" w:space="0" w:color="auto"/>
            <w:right w:val="none" w:sz="0" w:space="0" w:color="auto"/>
          </w:divBdr>
        </w:div>
      </w:divsChild>
    </w:div>
    <w:div w:id="1819616151">
      <w:bodyDiv w:val="1"/>
      <w:marLeft w:val="0"/>
      <w:marRight w:val="0"/>
      <w:marTop w:val="0"/>
      <w:marBottom w:val="0"/>
      <w:divBdr>
        <w:top w:val="none" w:sz="0" w:space="0" w:color="auto"/>
        <w:left w:val="none" w:sz="0" w:space="0" w:color="auto"/>
        <w:bottom w:val="none" w:sz="0" w:space="0" w:color="auto"/>
        <w:right w:val="none" w:sz="0" w:space="0" w:color="auto"/>
      </w:divBdr>
    </w:div>
    <w:div w:id="1836652797">
      <w:bodyDiv w:val="1"/>
      <w:marLeft w:val="0"/>
      <w:marRight w:val="0"/>
      <w:marTop w:val="0"/>
      <w:marBottom w:val="0"/>
      <w:divBdr>
        <w:top w:val="none" w:sz="0" w:space="0" w:color="auto"/>
        <w:left w:val="none" w:sz="0" w:space="0" w:color="auto"/>
        <w:bottom w:val="none" w:sz="0" w:space="0" w:color="auto"/>
        <w:right w:val="none" w:sz="0" w:space="0" w:color="auto"/>
      </w:divBdr>
    </w:div>
    <w:div w:id="1836988675">
      <w:bodyDiv w:val="1"/>
      <w:marLeft w:val="0"/>
      <w:marRight w:val="0"/>
      <w:marTop w:val="0"/>
      <w:marBottom w:val="0"/>
      <w:divBdr>
        <w:top w:val="none" w:sz="0" w:space="0" w:color="auto"/>
        <w:left w:val="none" w:sz="0" w:space="0" w:color="auto"/>
        <w:bottom w:val="none" w:sz="0" w:space="0" w:color="auto"/>
        <w:right w:val="none" w:sz="0" w:space="0" w:color="auto"/>
      </w:divBdr>
      <w:divsChild>
        <w:div w:id="174537151">
          <w:marLeft w:val="0"/>
          <w:marRight w:val="0"/>
          <w:marTop w:val="0"/>
          <w:marBottom w:val="0"/>
          <w:divBdr>
            <w:top w:val="none" w:sz="0" w:space="0" w:color="auto"/>
            <w:left w:val="none" w:sz="0" w:space="0" w:color="auto"/>
            <w:bottom w:val="none" w:sz="0" w:space="0" w:color="auto"/>
            <w:right w:val="none" w:sz="0" w:space="0" w:color="auto"/>
          </w:divBdr>
        </w:div>
      </w:divsChild>
    </w:div>
    <w:div w:id="1845053429">
      <w:bodyDiv w:val="1"/>
      <w:marLeft w:val="0"/>
      <w:marRight w:val="0"/>
      <w:marTop w:val="0"/>
      <w:marBottom w:val="0"/>
      <w:divBdr>
        <w:top w:val="none" w:sz="0" w:space="0" w:color="auto"/>
        <w:left w:val="none" w:sz="0" w:space="0" w:color="auto"/>
        <w:bottom w:val="none" w:sz="0" w:space="0" w:color="auto"/>
        <w:right w:val="none" w:sz="0" w:space="0" w:color="auto"/>
      </w:divBdr>
      <w:divsChild>
        <w:div w:id="946347536">
          <w:marLeft w:val="0"/>
          <w:marRight w:val="0"/>
          <w:marTop w:val="0"/>
          <w:marBottom w:val="0"/>
          <w:divBdr>
            <w:top w:val="none" w:sz="0" w:space="0" w:color="auto"/>
            <w:left w:val="none" w:sz="0" w:space="0" w:color="auto"/>
            <w:bottom w:val="none" w:sz="0" w:space="0" w:color="auto"/>
            <w:right w:val="none" w:sz="0" w:space="0" w:color="auto"/>
          </w:divBdr>
        </w:div>
      </w:divsChild>
    </w:div>
    <w:div w:id="1845390057">
      <w:bodyDiv w:val="1"/>
      <w:marLeft w:val="0"/>
      <w:marRight w:val="0"/>
      <w:marTop w:val="0"/>
      <w:marBottom w:val="0"/>
      <w:divBdr>
        <w:top w:val="none" w:sz="0" w:space="0" w:color="auto"/>
        <w:left w:val="none" w:sz="0" w:space="0" w:color="auto"/>
        <w:bottom w:val="none" w:sz="0" w:space="0" w:color="auto"/>
        <w:right w:val="none" w:sz="0" w:space="0" w:color="auto"/>
      </w:divBdr>
      <w:divsChild>
        <w:div w:id="709375019">
          <w:marLeft w:val="0"/>
          <w:marRight w:val="0"/>
          <w:marTop w:val="0"/>
          <w:marBottom w:val="0"/>
          <w:divBdr>
            <w:top w:val="none" w:sz="0" w:space="0" w:color="auto"/>
            <w:left w:val="none" w:sz="0" w:space="0" w:color="auto"/>
            <w:bottom w:val="none" w:sz="0" w:space="0" w:color="auto"/>
            <w:right w:val="none" w:sz="0" w:space="0" w:color="auto"/>
          </w:divBdr>
        </w:div>
      </w:divsChild>
    </w:div>
    <w:div w:id="1846167875">
      <w:bodyDiv w:val="1"/>
      <w:marLeft w:val="0"/>
      <w:marRight w:val="0"/>
      <w:marTop w:val="0"/>
      <w:marBottom w:val="0"/>
      <w:divBdr>
        <w:top w:val="none" w:sz="0" w:space="0" w:color="auto"/>
        <w:left w:val="none" w:sz="0" w:space="0" w:color="auto"/>
        <w:bottom w:val="none" w:sz="0" w:space="0" w:color="auto"/>
        <w:right w:val="none" w:sz="0" w:space="0" w:color="auto"/>
      </w:divBdr>
      <w:divsChild>
        <w:div w:id="1412118024">
          <w:marLeft w:val="0"/>
          <w:marRight w:val="0"/>
          <w:marTop w:val="0"/>
          <w:marBottom w:val="0"/>
          <w:divBdr>
            <w:top w:val="none" w:sz="0" w:space="0" w:color="auto"/>
            <w:left w:val="none" w:sz="0" w:space="0" w:color="auto"/>
            <w:bottom w:val="none" w:sz="0" w:space="0" w:color="auto"/>
            <w:right w:val="none" w:sz="0" w:space="0" w:color="auto"/>
          </w:divBdr>
        </w:div>
      </w:divsChild>
    </w:div>
    <w:div w:id="1866552677">
      <w:bodyDiv w:val="1"/>
      <w:marLeft w:val="0"/>
      <w:marRight w:val="0"/>
      <w:marTop w:val="0"/>
      <w:marBottom w:val="0"/>
      <w:divBdr>
        <w:top w:val="none" w:sz="0" w:space="0" w:color="auto"/>
        <w:left w:val="none" w:sz="0" w:space="0" w:color="auto"/>
        <w:bottom w:val="none" w:sz="0" w:space="0" w:color="auto"/>
        <w:right w:val="none" w:sz="0" w:space="0" w:color="auto"/>
      </w:divBdr>
      <w:divsChild>
        <w:div w:id="327484549">
          <w:marLeft w:val="0"/>
          <w:marRight w:val="0"/>
          <w:marTop w:val="0"/>
          <w:marBottom w:val="0"/>
          <w:divBdr>
            <w:top w:val="none" w:sz="0" w:space="0" w:color="auto"/>
            <w:left w:val="none" w:sz="0" w:space="0" w:color="auto"/>
            <w:bottom w:val="none" w:sz="0" w:space="0" w:color="auto"/>
            <w:right w:val="none" w:sz="0" w:space="0" w:color="auto"/>
          </w:divBdr>
        </w:div>
      </w:divsChild>
    </w:div>
    <w:div w:id="1870870937">
      <w:bodyDiv w:val="1"/>
      <w:marLeft w:val="0"/>
      <w:marRight w:val="0"/>
      <w:marTop w:val="0"/>
      <w:marBottom w:val="0"/>
      <w:divBdr>
        <w:top w:val="none" w:sz="0" w:space="0" w:color="auto"/>
        <w:left w:val="none" w:sz="0" w:space="0" w:color="auto"/>
        <w:bottom w:val="none" w:sz="0" w:space="0" w:color="auto"/>
        <w:right w:val="none" w:sz="0" w:space="0" w:color="auto"/>
      </w:divBdr>
      <w:divsChild>
        <w:div w:id="1328947625">
          <w:marLeft w:val="0"/>
          <w:marRight w:val="0"/>
          <w:marTop w:val="0"/>
          <w:marBottom w:val="0"/>
          <w:divBdr>
            <w:top w:val="none" w:sz="0" w:space="0" w:color="auto"/>
            <w:left w:val="none" w:sz="0" w:space="0" w:color="auto"/>
            <w:bottom w:val="none" w:sz="0" w:space="0" w:color="auto"/>
            <w:right w:val="none" w:sz="0" w:space="0" w:color="auto"/>
          </w:divBdr>
        </w:div>
      </w:divsChild>
    </w:div>
    <w:div w:id="1913006192">
      <w:bodyDiv w:val="1"/>
      <w:marLeft w:val="0"/>
      <w:marRight w:val="0"/>
      <w:marTop w:val="0"/>
      <w:marBottom w:val="0"/>
      <w:divBdr>
        <w:top w:val="none" w:sz="0" w:space="0" w:color="auto"/>
        <w:left w:val="none" w:sz="0" w:space="0" w:color="auto"/>
        <w:bottom w:val="none" w:sz="0" w:space="0" w:color="auto"/>
        <w:right w:val="none" w:sz="0" w:space="0" w:color="auto"/>
      </w:divBdr>
      <w:divsChild>
        <w:div w:id="322784101">
          <w:marLeft w:val="0"/>
          <w:marRight w:val="0"/>
          <w:marTop w:val="0"/>
          <w:marBottom w:val="0"/>
          <w:divBdr>
            <w:top w:val="none" w:sz="0" w:space="0" w:color="auto"/>
            <w:left w:val="none" w:sz="0" w:space="0" w:color="auto"/>
            <w:bottom w:val="none" w:sz="0" w:space="0" w:color="auto"/>
            <w:right w:val="none" w:sz="0" w:space="0" w:color="auto"/>
          </w:divBdr>
        </w:div>
      </w:divsChild>
    </w:div>
    <w:div w:id="1920554415">
      <w:bodyDiv w:val="1"/>
      <w:marLeft w:val="0"/>
      <w:marRight w:val="0"/>
      <w:marTop w:val="0"/>
      <w:marBottom w:val="0"/>
      <w:divBdr>
        <w:top w:val="none" w:sz="0" w:space="0" w:color="auto"/>
        <w:left w:val="none" w:sz="0" w:space="0" w:color="auto"/>
        <w:bottom w:val="none" w:sz="0" w:space="0" w:color="auto"/>
        <w:right w:val="none" w:sz="0" w:space="0" w:color="auto"/>
      </w:divBdr>
      <w:divsChild>
        <w:div w:id="1887253337">
          <w:marLeft w:val="0"/>
          <w:marRight w:val="0"/>
          <w:marTop w:val="0"/>
          <w:marBottom w:val="0"/>
          <w:divBdr>
            <w:top w:val="none" w:sz="0" w:space="0" w:color="auto"/>
            <w:left w:val="none" w:sz="0" w:space="0" w:color="auto"/>
            <w:bottom w:val="none" w:sz="0" w:space="0" w:color="auto"/>
            <w:right w:val="none" w:sz="0" w:space="0" w:color="auto"/>
          </w:divBdr>
        </w:div>
      </w:divsChild>
    </w:div>
    <w:div w:id="1923371233">
      <w:bodyDiv w:val="1"/>
      <w:marLeft w:val="0"/>
      <w:marRight w:val="0"/>
      <w:marTop w:val="0"/>
      <w:marBottom w:val="0"/>
      <w:divBdr>
        <w:top w:val="none" w:sz="0" w:space="0" w:color="auto"/>
        <w:left w:val="none" w:sz="0" w:space="0" w:color="auto"/>
        <w:bottom w:val="none" w:sz="0" w:space="0" w:color="auto"/>
        <w:right w:val="none" w:sz="0" w:space="0" w:color="auto"/>
      </w:divBdr>
      <w:divsChild>
        <w:div w:id="1290629224">
          <w:marLeft w:val="0"/>
          <w:marRight w:val="0"/>
          <w:marTop w:val="0"/>
          <w:marBottom w:val="0"/>
          <w:divBdr>
            <w:top w:val="none" w:sz="0" w:space="0" w:color="auto"/>
            <w:left w:val="none" w:sz="0" w:space="0" w:color="auto"/>
            <w:bottom w:val="none" w:sz="0" w:space="0" w:color="auto"/>
            <w:right w:val="none" w:sz="0" w:space="0" w:color="auto"/>
          </w:divBdr>
        </w:div>
      </w:divsChild>
    </w:div>
    <w:div w:id="1924680008">
      <w:bodyDiv w:val="1"/>
      <w:marLeft w:val="0"/>
      <w:marRight w:val="0"/>
      <w:marTop w:val="0"/>
      <w:marBottom w:val="0"/>
      <w:divBdr>
        <w:top w:val="none" w:sz="0" w:space="0" w:color="auto"/>
        <w:left w:val="none" w:sz="0" w:space="0" w:color="auto"/>
        <w:bottom w:val="none" w:sz="0" w:space="0" w:color="auto"/>
        <w:right w:val="none" w:sz="0" w:space="0" w:color="auto"/>
      </w:divBdr>
    </w:div>
    <w:div w:id="1957639474">
      <w:bodyDiv w:val="1"/>
      <w:marLeft w:val="0"/>
      <w:marRight w:val="0"/>
      <w:marTop w:val="0"/>
      <w:marBottom w:val="0"/>
      <w:divBdr>
        <w:top w:val="none" w:sz="0" w:space="0" w:color="auto"/>
        <w:left w:val="none" w:sz="0" w:space="0" w:color="auto"/>
        <w:bottom w:val="none" w:sz="0" w:space="0" w:color="auto"/>
        <w:right w:val="none" w:sz="0" w:space="0" w:color="auto"/>
      </w:divBdr>
      <w:divsChild>
        <w:div w:id="1401489375">
          <w:marLeft w:val="0"/>
          <w:marRight w:val="0"/>
          <w:marTop w:val="0"/>
          <w:marBottom w:val="0"/>
          <w:divBdr>
            <w:top w:val="none" w:sz="0" w:space="0" w:color="auto"/>
            <w:left w:val="none" w:sz="0" w:space="0" w:color="auto"/>
            <w:bottom w:val="none" w:sz="0" w:space="0" w:color="auto"/>
            <w:right w:val="none" w:sz="0" w:space="0" w:color="auto"/>
          </w:divBdr>
        </w:div>
      </w:divsChild>
    </w:div>
    <w:div w:id="1961841484">
      <w:bodyDiv w:val="1"/>
      <w:marLeft w:val="0"/>
      <w:marRight w:val="0"/>
      <w:marTop w:val="0"/>
      <w:marBottom w:val="0"/>
      <w:divBdr>
        <w:top w:val="none" w:sz="0" w:space="0" w:color="auto"/>
        <w:left w:val="none" w:sz="0" w:space="0" w:color="auto"/>
        <w:bottom w:val="none" w:sz="0" w:space="0" w:color="auto"/>
        <w:right w:val="none" w:sz="0" w:space="0" w:color="auto"/>
      </w:divBdr>
    </w:div>
    <w:div w:id="1987318247">
      <w:bodyDiv w:val="1"/>
      <w:marLeft w:val="0"/>
      <w:marRight w:val="0"/>
      <w:marTop w:val="0"/>
      <w:marBottom w:val="0"/>
      <w:divBdr>
        <w:top w:val="none" w:sz="0" w:space="0" w:color="auto"/>
        <w:left w:val="none" w:sz="0" w:space="0" w:color="auto"/>
        <w:bottom w:val="none" w:sz="0" w:space="0" w:color="auto"/>
        <w:right w:val="none" w:sz="0" w:space="0" w:color="auto"/>
      </w:divBdr>
      <w:divsChild>
        <w:div w:id="988677851">
          <w:marLeft w:val="0"/>
          <w:marRight w:val="0"/>
          <w:marTop w:val="0"/>
          <w:marBottom w:val="0"/>
          <w:divBdr>
            <w:top w:val="none" w:sz="0" w:space="0" w:color="auto"/>
            <w:left w:val="none" w:sz="0" w:space="0" w:color="auto"/>
            <w:bottom w:val="none" w:sz="0" w:space="0" w:color="auto"/>
            <w:right w:val="none" w:sz="0" w:space="0" w:color="auto"/>
          </w:divBdr>
        </w:div>
      </w:divsChild>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sChild>
        <w:div w:id="1600866989">
          <w:marLeft w:val="0"/>
          <w:marRight w:val="0"/>
          <w:marTop w:val="0"/>
          <w:marBottom w:val="0"/>
          <w:divBdr>
            <w:top w:val="none" w:sz="0" w:space="0" w:color="auto"/>
            <w:left w:val="none" w:sz="0" w:space="0" w:color="auto"/>
            <w:bottom w:val="none" w:sz="0" w:space="0" w:color="auto"/>
            <w:right w:val="none" w:sz="0" w:space="0" w:color="auto"/>
          </w:divBdr>
        </w:div>
      </w:divsChild>
    </w:div>
    <w:div w:id="2016767301">
      <w:bodyDiv w:val="1"/>
      <w:marLeft w:val="0"/>
      <w:marRight w:val="0"/>
      <w:marTop w:val="0"/>
      <w:marBottom w:val="0"/>
      <w:divBdr>
        <w:top w:val="none" w:sz="0" w:space="0" w:color="auto"/>
        <w:left w:val="none" w:sz="0" w:space="0" w:color="auto"/>
        <w:bottom w:val="none" w:sz="0" w:space="0" w:color="auto"/>
        <w:right w:val="none" w:sz="0" w:space="0" w:color="auto"/>
      </w:divBdr>
      <w:divsChild>
        <w:div w:id="1379352073">
          <w:marLeft w:val="0"/>
          <w:marRight w:val="0"/>
          <w:marTop w:val="0"/>
          <w:marBottom w:val="0"/>
          <w:divBdr>
            <w:top w:val="none" w:sz="0" w:space="0" w:color="auto"/>
            <w:left w:val="none" w:sz="0" w:space="0" w:color="auto"/>
            <w:bottom w:val="none" w:sz="0" w:space="0" w:color="auto"/>
            <w:right w:val="none" w:sz="0" w:space="0" w:color="auto"/>
          </w:divBdr>
        </w:div>
      </w:divsChild>
    </w:div>
    <w:div w:id="2020966294">
      <w:bodyDiv w:val="1"/>
      <w:marLeft w:val="0"/>
      <w:marRight w:val="0"/>
      <w:marTop w:val="0"/>
      <w:marBottom w:val="0"/>
      <w:divBdr>
        <w:top w:val="none" w:sz="0" w:space="0" w:color="auto"/>
        <w:left w:val="none" w:sz="0" w:space="0" w:color="auto"/>
        <w:bottom w:val="none" w:sz="0" w:space="0" w:color="auto"/>
        <w:right w:val="none" w:sz="0" w:space="0" w:color="auto"/>
      </w:divBdr>
      <w:divsChild>
        <w:div w:id="1383098805">
          <w:marLeft w:val="0"/>
          <w:marRight w:val="0"/>
          <w:marTop w:val="0"/>
          <w:marBottom w:val="0"/>
          <w:divBdr>
            <w:top w:val="none" w:sz="0" w:space="0" w:color="auto"/>
            <w:left w:val="none" w:sz="0" w:space="0" w:color="auto"/>
            <w:bottom w:val="none" w:sz="0" w:space="0" w:color="auto"/>
            <w:right w:val="none" w:sz="0" w:space="0" w:color="auto"/>
          </w:divBdr>
        </w:div>
      </w:divsChild>
    </w:div>
    <w:div w:id="2024211361">
      <w:bodyDiv w:val="1"/>
      <w:marLeft w:val="0"/>
      <w:marRight w:val="0"/>
      <w:marTop w:val="0"/>
      <w:marBottom w:val="0"/>
      <w:divBdr>
        <w:top w:val="none" w:sz="0" w:space="0" w:color="auto"/>
        <w:left w:val="none" w:sz="0" w:space="0" w:color="auto"/>
        <w:bottom w:val="none" w:sz="0" w:space="0" w:color="auto"/>
        <w:right w:val="none" w:sz="0" w:space="0" w:color="auto"/>
      </w:divBdr>
      <w:divsChild>
        <w:div w:id="1005329296">
          <w:marLeft w:val="0"/>
          <w:marRight w:val="0"/>
          <w:marTop w:val="0"/>
          <w:marBottom w:val="0"/>
          <w:divBdr>
            <w:top w:val="none" w:sz="0" w:space="0" w:color="auto"/>
            <w:left w:val="none" w:sz="0" w:space="0" w:color="auto"/>
            <w:bottom w:val="none" w:sz="0" w:space="0" w:color="auto"/>
            <w:right w:val="none" w:sz="0" w:space="0" w:color="auto"/>
          </w:divBdr>
        </w:div>
      </w:divsChild>
    </w:div>
    <w:div w:id="2049333216">
      <w:bodyDiv w:val="1"/>
      <w:marLeft w:val="0"/>
      <w:marRight w:val="0"/>
      <w:marTop w:val="0"/>
      <w:marBottom w:val="0"/>
      <w:divBdr>
        <w:top w:val="none" w:sz="0" w:space="0" w:color="auto"/>
        <w:left w:val="none" w:sz="0" w:space="0" w:color="auto"/>
        <w:bottom w:val="none" w:sz="0" w:space="0" w:color="auto"/>
        <w:right w:val="none" w:sz="0" w:space="0" w:color="auto"/>
      </w:divBdr>
      <w:divsChild>
        <w:div w:id="573440884">
          <w:marLeft w:val="0"/>
          <w:marRight w:val="0"/>
          <w:marTop w:val="0"/>
          <w:marBottom w:val="0"/>
          <w:divBdr>
            <w:top w:val="none" w:sz="0" w:space="0" w:color="auto"/>
            <w:left w:val="none" w:sz="0" w:space="0" w:color="auto"/>
            <w:bottom w:val="none" w:sz="0" w:space="0" w:color="auto"/>
            <w:right w:val="none" w:sz="0" w:space="0" w:color="auto"/>
          </w:divBdr>
        </w:div>
      </w:divsChild>
    </w:div>
    <w:div w:id="2050104536">
      <w:bodyDiv w:val="1"/>
      <w:marLeft w:val="0"/>
      <w:marRight w:val="0"/>
      <w:marTop w:val="0"/>
      <w:marBottom w:val="0"/>
      <w:divBdr>
        <w:top w:val="none" w:sz="0" w:space="0" w:color="auto"/>
        <w:left w:val="none" w:sz="0" w:space="0" w:color="auto"/>
        <w:bottom w:val="none" w:sz="0" w:space="0" w:color="auto"/>
        <w:right w:val="none" w:sz="0" w:space="0" w:color="auto"/>
      </w:divBdr>
      <w:divsChild>
        <w:div w:id="929966563">
          <w:marLeft w:val="0"/>
          <w:marRight w:val="0"/>
          <w:marTop w:val="0"/>
          <w:marBottom w:val="0"/>
          <w:divBdr>
            <w:top w:val="none" w:sz="0" w:space="0" w:color="auto"/>
            <w:left w:val="none" w:sz="0" w:space="0" w:color="auto"/>
            <w:bottom w:val="none" w:sz="0" w:space="0" w:color="auto"/>
            <w:right w:val="none" w:sz="0" w:space="0" w:color="auto"/>
          </w:divBdr>
        </w:div>
      </w:divsChild>
    </w:div>
    <w:div w:id="2055737858">
      <w:bodyDiv w:val="1"/>
      <w:marLeft w:val="0"/>
      <w:marRight w:val="0"/>
      <w:marTop w:val="0"/>
      <w:marBottom w:val="0"/>
      <w:divBdr>
        <w:top w:val="none" w:sz="0" w:space="0" w:color="auto"/>
        <w:left w:val="none" w:sz="0" w:space="0" w:color="auto"/>
        <w:bottom w:val="none" w:sz="0" w:space="0" w:color="auto"/>
        <w:right w:val="none" w:sz="0" w:space="0" w:color="auto"/>
      </w:divBdr>
      <w:divsChild>
        <w:div w:id="897133054">
          <w:marLeft w:val="0"/>
          <w:marRight w:val="0"/>
          <w:marTop w:val="0"/>
          <w:marBottom w:val="0"/>
          <w:divBdr>
            <w:top w:val="none" w:sz="0" w:space="0" w:color="auto"/>
            <w:left w:val="none" w:sz="0" w:space="0" w:color="auto"/>
            <w:bottom w:val="none" w:sz="0" w:space="0" w:color="auto"/>
            <w:right w:val="none" w:sz="0" w:space="0" w:color="auto"/>
          </w:divBdr>
        </w:div>
      </w:divsChild>
    </w:div>
    <w:div w:id="2064134463">
      <w:bodyDiv w:val="1"/>
      <w:marLeft w:val="0"/>
      <w:marRight w:val="0"/>
      <w:marTop w:val="0"/>
      <w:marBottom w:val="0"/>
      <w:divBdr>
        <w:top w:val="none" w:sz="0" w:space="0" w:color="auto"/>
        <w:left w:val="none" w:sz="0" w:space="0" w:color="auto"/>
        <w:bottom w:val="none" w:sz="0" w:space="0" w:color="auto"/>
        <w:right w:val="none" w:sz="0" w:space="0" w:color="auto"/>
      </w:divBdr>
    </w:div>
    <w:div w:id="2073694931">
      <w:bodyDiv w:val="1"/>
      <w:marLeft w:val="0"/>
      <w:marRight w:val="0"/>
      <w:marTop w:val="0"/>
      <w:marBottom w:val="0"/>
      <w:divBdr>
        <w:top w:val="none" w:sz="0" w:space="0" w:color="auto"/>
        <w:left w:val="none" w:sz="0" w:space="0" w:color="auto"/>
        <w:bottom w:val="none" w:sz="0" w:space="0" w:color="auto"/>
        <w:right w:val="none" w:sz="0" w:space="0" w:color="auto"/>
      </w:divBdr>
      <w:divsChild>
        <w:div w:id="39525161">
          <w:marLeft w:val="0"/>
          <w:marRight w:val="0"/>
          <w:marTop w:val="0"/>
          <w:marBottom w:val="0"/>
          <w:divBdr>
            <w:top w:val="none" w:sz="0" w:space="0" w:color="auto"/>
            <w:left w:val="none" w:sz="0" w:space="0" w:color="auto"/>
            <w:bottom w:val="none" w:sz="0" w:space="0" w:color="auto"/>
            <w:right w:val="none" w:sz="0" w:space="0" w:color="auto"/>
          </w:divBdr>
        </w:div>
      </w:divsChild>
    </w:div>
    <w:div w:id="2078280863">
      <w:bodyDiv w:val="1"/>
      <w:marLeft w:val="0"/>
      <w:marRight w:val="0"/>
      <w:marTop w:val="0"/>
      <w:marBottom w:val="0"/>
      <w:divBdr>
        <w:top w:val="none" w:sz="0" w:space="0" w:color="auto"/>
        <w:left w:val="none" w:sz="0" w:space="0" w:color="auto"/>
        <w:bottom w:val="none" w:sz="0" w:space="0" w:color="auto"/>
        <w:right w:val="none" w:sz="0" w:space="0" w:color="auto"/>
      </w:divBdr>
      <w:divsChild>
        <w:div w:id="1711765923">
          <w:marLeft w:val="0"/>
          <w:marRight w:val="0"/>
          <w:marTop w:val="0"/>
          <w:marBottom w:val="0"/>
          <w:divBdr>
            <w:top w:val="none" w:sz="0" w:space="0" w:color="auto"/>
            <w:left w:val="none" w:sz="0" w:space="0" w:color="auto"/>
            <w:bottom w:val="none" w:sz="0" w:space="0" w:color="auto"/>
            <w:right w:val="none" w:sz="0" w:space="0" w:color="auto"/>
          </w:divBdr>
        </w:div>
        <w:div w:id="336927656">
          <w:marLeft w:val="0"/>
          <w:marRight w:val="0"/>
          <w:marTop w:val="0"/>
          <w:marBottom w:val="0"/>
          <w:divBdr>
            <w:top w:val="none" w:sz="0" w:space="0" w:color="auto"/>
            <w:left w:val="none" w:sz="0" w:space="0" w:color="auto"/>
            <w:bottom w:val="none" w:sz="0" w:space="0" w:color="auto"/>
            <w:right w:val="none" w:sz="0" w:space="0" w:color="auto"/>
          </w:divBdr>
        </w:div>
      </w:divsChild>
    </w:div>
    <w:div w:id="2082897485">
      <w:bodyDiv w:val="1"/>
      <w:marLeft w:val="0"/>
      <w:marRight w:val="0"/>
      <w:marTop w:val="0"/>
      <w:marBottom w:val="0"/>
      <w:divBdr>
        <w:top w:val="none" w:sz="0" w:space="0" w:color="auto"/>
        <w:left w:val="none" w:sz="0" w:space="0" w:color="auto"/>
        <w:bottom w:val="none" w:sz="0" w:space="0" w:color="auto"/>
        <w:right w:val="none" w:sz="0" w:space="0" w:color="auto"/>
      </w:divBdr>
      <w:divsChild>
        <w:div w:id="1189490614">
          <w:marLeft w:val="0"/>
          <w:marRight w:val="0"/>
          <w:marTop w:val="0"/>
          <w:marBottom w:val="0"/>
          <w:divBdr>
            <w:top w:val="none" w:sz="0" w:space="0" w:color="auto"/>
            <w:left w:val="none" w:sz="0" w:space="0" w:color="auto"/>
            <w:bottom w:val="none" w:sz="0" w:space="0" w:color="auto"/>
            <w:right w:val="none" w:sz="0" w:space="0" w:color="auto"/>
          </w:divBdr>
        </w:div>
      </w:divsChild>
    </w:div>
    <w:div w:id="2085375071">
      <w:bodyDiv w:val="1"/>
      <w:marLeft w:val="0"/>
      <w:marRight w:val="0"/>
      <w:marTop w:val="0"/>
      <w:marBottom w:val="0"/>
      <w:divBdr>
        <w:top w:val="none" w:sz="0" w:space="0" w:color="auto"/>
        <w:left w:val="none" w:sz="0" w:space="0" w:color="auto"/>
        <w:bottom w:val="none" w:sz="0" w:space="0" w:color="auto"/>
        <w:right w:val="none" w:sz="0" w:space="0" w:color="auto"/>
      </w:divBdr>
    </w:div>
    <w:div w:id="2111313534">
      <w:bodyDiv w:val="1"/>
      <w:marLeft w:val="0"/>
      <w:marRight w:val="0"/>
      <w:marTop w:val="0"/>
      <w:marBottom w:val="0"/>
      <w:divBdr>
        <w:top w:val="none" w:sz="0" w:space="0" w:color="auto"/>
        <w:left w:val="none" w:sz="0" w:space="0" w:color="auto"/>
        <w:bottom w:val="none" w:sz="0" w:space="0" w:color="auto"/>
        <w:right w:val="none" w:sz="0" w:space="0" w:color="auto"/>
      </w:divBdr>
      <w:divsChild>
        <w:div w:id="187333857">
          <w:marLeft w:val="0"/>
          <w:marRight w:val="0"/>
          <w:marTop w:val="0"/>
          <w:marBottom w:val="0"/>
          <w:divBdr>
            <w:top w:val="none" w:sz="0" w:space="0" w:color="auto"/>
            <w:left w:val="none" w:sz="0" w:space="0" w:color="auto"/>
            <w:bottom w:val="none" w:sz="0" w:space="0" w:color="auto"/>
            <w:right w:val="none" w:sz="0" w:space="0" w:color="auto"/>
          </w:divBdr>
        </w:div>
      </w:divsChild>
    </w:div>
    <w:div w:id="2132163546">
      <w:bodyDiv w:val="1"/>
      <w:marLeft w:val="0"/>
      <w:marRight w:val="0"/>
      <w:marTop w:val="0"/>
      <w:marBottom w:val="0"/>
      <w:divBdr>
        <w:top w:val="none" w:sz="0" w:space="0" w:color="auto"/>
        <w:left w:val="none" w:sz="0" w:space="0" w:color="auto"/>
        <w:bottom w:val="none" w:sz="0" w:space="0" w:color="auto"/>
        <w:right w:val="none" w:sz="0" w:space="0" w:color="auto"/>
      </w:divBdr>
      <w:divsChild>
        <w:div w:id="829757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valcan.co.uk/wp-content/uploads/2025/07/EVVERLAP-TECHNICAL-DRAWINGS.zip"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image" Target="media/image19.jpeg"/><Relationship Id="rId42" Type="http://schemas.openxmlformats.org/officeDocument/2006/relationships/hyperlink" Target="mailto:%7binsertname%7d@valcan.co.uk" TargetMode="External"/><Relationship Id="rId47" Type="http://schemas.openxmlformats.org/officeDocument/2006/relationships/hyperlink" Target="http://www.valcan.co.uk"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valcan.co.uk/cpd/" TargetMode="External"/><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image" Target="media/image18.jpeg"/><Relationship Id="rId37" Type="http://schemas.openxmlformats.org/officeDocument/2006/relationships/hyperlink" Target="https://valcan.co.uk/certification-accreditation/" TargetMode="External"/><Relationship Id="rId40" Type="http://schemas.openxmlformats.org/officeDocument/2006/relationships/hyperlink" Target="http://www.valcan.co.uk/support/" TargetMode="External"/><Relationship Id="rId45" Type="http://schemas.openxmlformats.org/officeDocument/2006/relationships/hyperlink" Target="mailto:%7binsertname%7d@valcan.co.uk" TargetMode="External"/><Relationship Id="rId5" Type="http://schemas.openxmlformats.org/officeDocument/2006/relationships/webSettings" Target="webSettings.xml"/><Relationship Id="rId15" Type="http://schemas.openxmlformats.org/officeDocument/2006/relationships/hyperlink" Target="https://valcan.co.uk/wp-content/uploads/2025/07/EVVERLAP-TECHNICAL-DRAWINGS.zip" TargetMode="External"/><Relationship Id="rId23" Type="http://schemas.openxmlformats.org/officeDocument/2006/relationships/image" Target="media/image15.jpeg"/><Relationship Id="rId28" Type="http://schemas.openxmlformats.org/officeDocument/2006/relationships/hyperlink" Target="https://valcan.co.uk/wp-content/uploads/2024/03/EvverLap-Declaration-of-Performance-DoP-EL-rev2-11.2023.pdf" TargetMode="External"/><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valcan.co.uk/installer-on-site-support/" TargetMode="External"/><Relationship Id="rId44" Type="http://schemas.openxmlformats.org/officeDocument/2006/relationships/hyperlink" Target="http://www.valcan.co.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valcan.co.uk/wp-content/uploads/2024/03/EvverLap-EN13501-1-Fire-Report-RtF-577-v2_202211281240-1.pdf" TargetMode="External"/><Relationship Id="rId30" Type="http://schemas.openxmlformats.org/officeDocument/2006/relationships/image" Target="media/image17.png"/><Relationship Id="rId35" Type="http://schemas.openxmlformats.org/officeDocument/2006/relationships/hyperlink" Target="https://valcan.co.uk/support/" TargetMode="External"/><Relationship Id="rId43" Type="http://schemas.openxmlformats.org/officeDocument/2006/relationships/hyperlink" Target="mailto:enquiries@valcan.co.uk" TargetMode="External"/><Relationship Id="rId48" Type="http://schemas.openxmlformats.org/officeDocument/2006/relationships/image" Target="media/image23.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valcan.co.uk/wp-content/uploads/2025/07/Evverlap-Brochure-V1-July-2025.pdf" TargetMode="External"/><Relationship Id="rId33" Type="http://schemas.openxmlformats.org/officeDocument/2006/relationships/hyperlink" Target="https://valcan.co.uk/samples/" TargetMode="External"/><Relationship Id="rId38" Type="http://schemas.openxmlformats.org/officeDocument/2006/relationships/image" Target="media/image21.png"/><Relationship Id="rId46" Type="http://schemas.openxmlformats.org/officeDocument/2006/relationships/hyperlink" Target="mailto:enquiries@valcan.co.uk" TargetMode="External"/><Relationship Id="rId20" Type="http://schemas.openxmlformats.org/officeDocument/2006/relationships/image" Target="media/image12.jpeg"/><Relationship Id="rId41" Type="http://schemas.openxmlformats.org/officeDocument/2006/relationships/hyperlink" Target="mailto:enquiries@valcan.co.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946-62D7-43DB-AF8D-01D76A00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2368</Words>
  <Characters>13500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Gould</dc:creator>
  <cp:keywords/>
  <dc:description/>
  <cp:lastModifiedBy>Claire Gould</cp:lastModifiedBy>
  <cp:revision>9</cp:revision>
  <cp:lastPrinted>2026-04-20T13:29:00Z</cp:lastPrinted>
  <dcterms:created xsi:type="dcterms:W3CDTF">2026-07-08T09:40:00Z</dcterms:created>
  <dcterms:modified xsi:type="dcterms:W3CDTF">2026-07-08T09:44:00Z</dcterms:modified>
</cp:coreProperties>
</file>